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E8" w:rsidRPr="00B660E8" w:rsidRDefault="00847B36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>
        <w:rPr>
          <w:sz w:val="26"/>
        </w:rPr>
        <w:t xml:space="preserve"> </w:t>
      </w:r>
      <w:r w:rsidR="00B660E8" w:rsidRPr="00B660E8">
        <w:rPr>
          <w:b/>
          <w:bCs/>
        </w:rPr>
        <w:t>МИНИСТЕРСТВО ПРОСВЕЩЕНИЯ РОССИЙСКОЙ ФЕДЕРАЦИИ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Министерство образования и науки Республики Адыгея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>МО "Красногвардейский район"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 xml:space="preserve">МБОУ "ООШ №13" с. </w:t>
      </w:r>
      <w:proofErr w:type="spellStart"/>
      <w:r w:rsidRPr="00B660E8">
        <w:t>Новосевастопольского</w:t>
      </w:r>
      <w:proofErr w:type="spellEnd"/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tbl>
      <w:tblPr>
        <w:tblW w:w="90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2905"/>
        <w:gridCol w:w="3219"/>
      </w:tblGrid>
      <w:tr w:rsidR="00B660E8" w:rsidRPr="00B660E8" w:rsidTr="001C53CE">
        <w:trPr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РАССМОТРЕНО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методическим объедин</w:t>
            </w:r>
            <w:r w:rsidR="00A27817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ением учителей начальных классов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Руководитель МО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sz w:val="24"/>
                <w:szCs w:val="24"/>
              </w:rPr>
              <w:br/>
            </w:r>
            <w:r w:rsidR="00A27817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Степкова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О.Г.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C56882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СОГЛАСОВАНО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Заместитель директора по УВР</w:t>
            </w:r>
            <w:r w:rsidRPr="00B660E8">
              <w:rPr>
                <w:sz w:val="24"/>
                <w:szCs w:val="24"/>
              </w:rPr>
              <w:br/>
            </w:r>
            <w:r w:rsidR="00A27817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</w:t>
            </w:r>
            <w:r w:rsidRPr="00B660E8">
              <w:rPr>
                <w:sz w:val="24"/>
                <w:szCs w:val="24"/>
              </w:rPr>
              <w:t>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Филоненко И.В.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</w:t>
            </w:r>
            <w:r w:rsidRPr="00B660E8">
              <w:rPr>
                <w:sz w:val="24"/>
                <w:szCs w:val="24"/>
              </w:rPr>
              <w:t> </w:t>
            </w:r>
            <w:r w:rsidR="00C56882">
              <w:rPr>
                <w:rStyle w:val="widgetinline"/>
                <w:bdr w:val="dashed" w:sz="4" w:space="0" w:color="FF0000" w:frame="1"/>
                <w:shd w:val="clear" w:color="auto" w:fill="FFF287"/>
                <w:lang w:val="en-US"/>
              </w:rPr>
              <w:t>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A27817">
            <w:pPr>
              <w:jc w:val="right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УТВЕРЖДЕНО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Директор</w:t>
            </w:r>
            <w:r w:rsidRPr="00B660E8">
              <w:rPr>
                <w:sz w:val="24"/>
                <w:szCs w:val="24"/>
              </w:rPr>
              <w:br/>
            </w:r>
            <w:r w:rsidR="00A27817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Тлишев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М.А.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Приказ №</w:t>
            </w:r>
            <w:r w:rsidRPr="00B660E8">
              <w:rPr>
                <w:sz w:val="24"/>
                <w:szCs w:val="24"/>
              </w:rPr>
              <w:t> </w:t>
            </w:r>
            <w:r w:rsidR="001E5A2D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FF287"/>
              </w:rPr>
              <w:t>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="001E5A2D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</w:tr>
    </w:tbl>
    <w:p w:rsidR="00B660E8" w:rsidRPr="009A3523" w:rsidRDefault="00B660E8" w:rsidP="009A3523">
      <w:pPr>
        <w:pStyle w:val="2"/>
        <w:shd w:val="clear" w:color="auto" w:fill="FFFFFF"/>
        <w:spacing w:before="240" w:after="120" w:line="240" w:lineRule="atLeast"/>
        <w:ind w:left="0"/>
        <w:rPr>
          <w:caps/>
          <w:lang w:val="en-US"/>
        </w:rPr>
      </w:pPr>
      <w:bookmarkStart w:id="0" w:name="_GoBack"/>
      <w:bookmarkEnd w:id="0"/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jc w:val="center"/>
        <w:rPr>
          <w:caps/>
        </w:rPr>
      </w:pPr>
      <w:r w:rsidRPr="00B660E8">
        <w:rPr>
          <w:caps/>
        </w:rPr>
        <w:t>РАБОЧАЯ ПРОГРАММА</w:t>
      </w:r>
      <w:r w:rsidRPr="00B660E8">
        <w:rPr>
          <w:caps/>
        </w:rPr>
        <w:br/>
        <w:t>(ID 1973054)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учебного предмета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«Изобразительное искусство»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для 1 класса начального общего образования</w:t>
      </w:r>
    </w:p>
    <w:p w:rsidR="00B660E8" w:rsidRPr="009A3523" w:rsidRDefault="00B660E8" w:rsidP="009A3523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на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2022-2023</w:t>
      </w:r>
      <w:r w:rsidRPr="00B660E8">
        <w:t> учебный год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9A3523" w:rsidRDefault="00B660E8" w:rsidP="00430603">
      <w:pPr>
        <w:pStyle w:val="a9"/>
        <w:shd w:val="clear" w:color="auto" w:fill="FFFFFF"/>
        <w:spacing w:before="0" w:beforeAutospacing="0" w:after="0" w:afterAutospacing="0"/>
        <w:rPr>
          <w:lang w:val="en-US"/>
        </w:rPr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right"/>
      </w:pPr>
      <w:r w:rsidRPr="00B660E8">
        <w:t>Составитель: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Матвеева Светлана Юрьевна</w:t>
      </w:r>
    </w:p>
    <w:p w:rsidR="00B660E8" w:rsidRPr="009A3523" w:rsidRDefault="00B660E8" w:rsidP="009A3523">
      <w:pPr>
        <w:pStyle w:val="a9"/>
        <w:shd w:val="clear" w:color="auto" w:fill="FFFFFF"/>
        <w:spacing w:before="0" w:beforeAutospacing="0" w:after="0" w:afterAutospacing="0"/>
        <w:ind w:firstLine="227"/>
        <w:jc w:val="right"/>
        <w:rPr>
          <w:rStyle w:val="widgetinline"/>
        </w:rPr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>учитель начальных классов</w:t>
      </w:r>
    </w:p>
    <w:p w:rsidR="001E5A2D" w:rsidRPr="00B660E8" w:rsidRDefault="001E5A2D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 xml:space="preserve">с. </w:t>
      </w:r>
      <w:proofErr w:type="spellStart"/>
      <w:r w:rsidRPr="00B660E8">
        <w:rPr>
          <w:rStyle w:val="widgetinline"/>
          <w:bdr w:val="dashed" w:sz="4" w:space="0" w:color="FF0000" w:frame="1"/>
          <w:shd w:val="clear" w:color="auto" w:fill="F7FDF7"/>
        </w:rPr>
        <w:t>Новосевастопольское</w:t>
      </w:r>
      <w:proofErr w:type="spellEnd"/>
      <w:r w:rsidRPr="00B660E8">
        <w:t>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2022</w:t>
      </w:r>
    </w:p>
    <w:p w:rsidR="00A27817" w:rsidRDefault="00A27817" w:rsidP="00B660E8">
      <w:pPr>
        <w:pStyle w:val="a9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B660E8" w:rsidRPr="009A3523" w:rsidRDefault="00B660E8" w:rsidP="009A3523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ind w:left="0"/>
        <w:rPr>
          <w:caps/>
          <w:lang w:val="en-US"/>
        </w:rPr>
      </w:pPr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lastRenderedPageBreak/>
        <w:t>ПОЯСНИТЕЛЬНАЯ ЗАПИСКА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proofErr w:type="gramStart"/>
      <w:r w:rsidRPr="00B660E8"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</w:t>
      </w:r>
      <w:r w:rsidRPr="00B660E8">
        <w:rPr>
          <w:i/>
          <w:iCs/>
        </w:rPr>
        <w:t>художественно-творческая деятельность занимает приоритетное пространство учебного времени. При опоре на восприятие </w:t>
      </w:r>
      <w:r w:rsidRPr="00B660E8">
        <w:t xml:space="preserve">произведений искусства художественно-эстетическое отношение к миру </w:t>
      </w:r>
      <w:proofErr w:type="gramStart"/>
      <w:r w:rsidRPr="00B660E8">
        <w:t>формируется</w:t>
      </w:r>
      <w:proofErr w:type="gramEnd"/>
      <w:r w:rsidRPr="00B660E8"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МЕСТО УЧЕБНОГО ПРЕДМЕТА «ИЗОБРАЗИТЕЛЬНОЕ ИСКУССТВО» В УЧЕБНОМ ПЛАНЕ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</w:t>
      </w:r>
      <w:r w:rsidRPr="00B660E8">
        <w:lastRenderedPageBreak/>
        <w:t xml:space="preserve">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B660E8">
        <w:t>метапредметных</w:t>
      </w:r>
      <w:proofErr w:type="spellEnd"/>
      <w:r w:rsidRPr="00B660E8">
        <w:t xml:space="preserve"> результатов обучения.</w:t>
      </w:r>
    </w:p>
    <w:p w:rsidR="00B660E8" w:rsidRPr="00B660E8" w:rsidRDefault="00B660E8" w:rsidP="00B660E8">
      <w:pPr>
        <w:shd w:val="clear" w:color="auto" w:fill="F7FDF7"/>
        <w:rPr>
          <w:sz w:val="24"/>
          <w:szCs w:val="24"/>
        </w:rPr>
      </w:pPr>
      <w:r w:rsidRPr="00B660E8">
        <w:rPr>
          <w:sz w:val="24"/>
          <w:szCs w:val="24"/>
        </w:rPr>
        <w:t>На изучение изобразительного искусства в 1 классе отводится 1 час в неделю, всего 33 часа.</w:t>
      </w:r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t>СОДЕРЖАНИЕ УЧЕБНОГО ПРЕДМЕТА 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«Графика»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Рисование с натуры: разные листья и их форма.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Представление о пропорциях: короткое — длинное. Развитие навыка видения соотношения частей целого (на основе рисунков животных).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«Живопись»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Эмоциональная выразительность цвета, способы выражение настроения в изображаемом сюжете.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Техника монотипии. Представления о симметрии. Развитие воображения.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«Скульптура»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Изображение в объёме. Приёмы работы с пластилином; дощечка, стек, тряпочка.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660E8">
        <w:t>каргопольская</w:t>
      </w:r>
      <w:proofErr w:type="spellEnd"/>
      <w:r w:rsidRPr="00B660E8">
        <w:t xml:space="preserve"> игрушка или по выбору учителя с учётом местных промыслов).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Бумажная пластика. Овладение первичными приёмами на</w:t>
      </w:r>
      <w:proofErr w:type="gramStart"/>
      <w:r w:rsidRPr="00B660E8">
        <w:t>д-</w:t>
      </w:r>
      <w:proofErr w:type="gramEnd"/>
      <w:r w:rsidRPr="00B660E8">
        <w:t xml:space="preserve"> резания, закручивания, складывания.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Объёмная аппликация из бумаги и картона.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«Декоративно-прикладное искусство»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660E8">
        <w:t>каргопольская</w:t>
      </w:r>
      <w:proofErr w:type="spellEnd"/>
      <w:r w:rsidRPr="00B660E8">
        <w:t xml:space="preserve"> игрушка (или по выбору учителя с учётом местных промыслов).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 Дизайн предмета: изготовление нарядной упаковки путём складывания бумаги и аппликации.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Оригами — создание игрушки для новогодней ёлки. Приёмы складывания бумаги.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«Архитектура»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lastRenderedPageBreak/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Макетирование (или аппликация) пространственной среды сказочного города из бумаги, картона или пластилина.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«Восприятие произведений искусства»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Восприятие произведений детского творчества. Обсуждение сюжетного и эмоционального содержания детских работ.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Художник и зритель. Освоение зрительских умений на основе получаемых знаний и творческих практических задач — установок наблюдения. Ассоциации из личного опыта учащихся и оценка эмоционального содержания произведений.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«Азбука цифровой графики»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Фотографирование мелких деталей природы, выражение ярких зрительных впечатлений.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Обсуждение в условиях урока ученических фотографий, соответствующих изучаемой теме.</w:t>
      </w:r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t>ПЛАНИРУЕМЫЕ ОБРАЗОВАТЕЛЬНЫЕ РЕЗУЛЬТАТЫ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ЛИЧНОСТНЫЕ РЕЗУЛЬТАТЫ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Программа призвана обеспечить достижение </w:t>
      </w:r>
      <w:proofErr w:type="gramStart"/>
      <w:r w:rsidRPr="00B660E8">
        <w:t>обучающимися</w:t>
      </w:r>
      <w:proofErr w:type="gramEnd"/>
      <w:r w:rsidRPr="00B660E8">
        <w:t xml:space="preserve"> личностных результатов: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уважения и ценностного отношения к своей Родине — России;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духовно-нравственное развитие </w:t>
      </w:r>
      <w:proofErr w:type="gramStart"/>
      <w:r w:rsidRPr="00B660E8">
        <w:t>обучающихся</w:t>
      </w:r>
      <w:proofErr w:type="gramEnd"/>
      <w:r w:rsidRPr="00B660E8">
        <w:t>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мотивацию к познанию и обучению, готовность к саморазвитию и активному участию в социально-значимой деятельности;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позитивный опыт участия в творческой деятельности;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Патриотическое воспитание</w:t>
      </w:r>
      <w:r w:rsidRPr="00B660E8"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Гражданское воспитание</w:t>
      </w:r>
      <w:r w:rsidRPr="00B660E8"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Духовно-нравственное</w:t>
      </w:r>
      <w:r w:rsidRPr="00B660E8">
        <w:t xml:space="preserve"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</w:t>
      </w:r>
      <w:r w:rsidRPr="00B660E8">
        <w:lastRenderedPageBreak/>
        <w:t>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Эстетическое воспитание</w:t>
      </w:r>
      <w:r w:rsidRPr="00B660E8">
        <w:t xml:space="preserve"> 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660E8">
        <w:t>прекрасном</w:t>
      </w:r>
      <w:proofErr w:type="gramEnd"/>
      <w:r w:rsidRPr="00B660E8"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Ценности познавательной деятельности</w:t>
      </w:r>
      <w:r w:rsidRPr="00B660E8"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Экологическое воспитание</w:t>
      </w:r>
      <w:r w:rsidRPr="00B660E8">
        <w:t> 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660E8">
        <w:t>вств сп</w:t>
      </w:r>
      <w:proofErr w:type="gramEnd"/>
      <w:r w:rsidRPr="00B660E8">
        <w:t>особствует активному неприятию действий, приносящих вред окружающей среде.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Трудовое воспитание</w:t>
      </w:r>
      <w:r w:rsidRPr="00B660E8">
        <w:t xml:space="preserve"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660E8">
        <w:t>стремление достичь результат</w:t>
      </w:r>
      <w:proofErr w:type="gramEnd"/>
      <w:r w:rsidRPr="00B660E8"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МЕТАПРЕДМЕТНЫЕ РЕЗУЛЬТАТЫ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1.</w:t>
      </w:r>
      <w:r w:rsidRPr="00B660E8">
        <w:rPr>
          <w:b/>
          <w:bCs/>
        </w:rPr>
        <w:t> </w:t>
      </w:r>
      <w:r w:rsidRPr="00B660E8">
        <w:rPr>
          <w:b/>
          <w:bCs/>
        </w:rPr>
        <w:t>Овладение универсальными познавательными действиями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Пространственные представления и сенсорные способности: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характеризовать форму предмета, конструкции;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выявлять доминантные черты (характерные особенности) в визуальном образе;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сравнивать плоскостные и пространственные объекты по заданным основаниям;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находить ассоциативные связи между визуальными образами разных форм и предметов;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сопоставлять части и целое в видимом образе, предмете, конструкции;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анализировать пропорциональные отношения частей внутри целого и предметов между собой;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обобщать форму составной конструкции;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абстрагировать образ реальности при построении плоской композиции;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соотносить тональные отношения (тёмное — светлое) в пространственных и плоскостных объектах;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Базовые логические и исследовательские действия: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проявлять творческие экспериментальные действия в процессе самостоятельного выполнения художественных заданий;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использовать знаково-символические средства для составления орнаментов и декоративных композиций;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lastRenderedPageBreak/>
        <w:t>классифицировать произведения искусства по видам и, соответственно, по назначению в жизни людей;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ставить и использовать вопросы как исследовательский инструмент познания.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i/>
          <w:iCs/>
        </w:rPr>
        <w:t>Работа с информацией: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использовать электронные образовательные ресурсы;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уметь работать с электронными учебниками и учебными пособиями;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660E8">
        <w:t>квестов</w:t>
      </w:r>
      <w:proofErr w:type="spellEnd"/>
      <w:r w:rsidRPr="00B660E8">
        <w:t>, предложенных учителем;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соблюдать правила информационной безопасности при работе в сети Интернет.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2.</w:t>
      </w:r>
      <w:r w:rsidRPr="00B660E8">
        <w:rPr>
          <w:b/>
          <w:bCs/>
        </w:rPr>
        <w:t> </w:t>
      </w:r>
      <w:r w:rsidRPr="00B660E8">
        <w:rPr>
          <w:b/>
          <w:bCs/>
        </w:rPr>
        <w:t>Овладение универсальными коммуникативными действиями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Обучающиеся должны овладеть следующими действиями: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демонстрировать и объяснять результаты своего творческого, художественного или исследовательского опыта;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3.</w:t>
      </w:r>
      <w:r w:rsidRPr="00B660E8">
        <w:rPr>
          <w:b/>
          <w:bCs/>
        </w:rPr>
        <w:t> </w:t>
      </w:r>
      <w:r w:rsidRPr="00B660E8">
        <w:rPr>
          <w:b/>
          <w:bCs/>
        </w:rPr>
        <w:t>Овладение универсальными регулятивными действиями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Обучающиеся должны овладеть следующими действиями: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внимательно относиться и выполнять учебные задачи, поставленные учителем;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соблюдать последовательность учебных действий при выполнении задания;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ПРЕДМЕТНЫЕ РЕЗУЛЬТАТЫ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lastRenderedPageBreak/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«Графика»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навыки применения свой</w:t>
      </w:r>
      <w:proofErr w:type="gramStart"/>
      <w:r w:rsidRPr="00B660E8">
        <w:t>ств пр</w:t>
      </w:r>
      <w:proofErr w:type="gramEnd"/>
      <w:r w:rsidRPr="00B660E8">
        <w:t>остых графических материалов в самостоятельной творческой работе в условиях урока.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создания рисунка простого (плоского) предмета с натуры.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Учиться анализировать соотношения пропорций, визуально сравнивать пространственные величины.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первичные знания и навыки композиционного расположения изображения на листе.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Уметь выбирать вертикальный или горизонтальный формат листа для выполнения соответствующих задач рисунка.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Воспринимать учебную задачу, поставленную учителем, и решать её в своей практической художественной деятельности.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«Живопись»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навыки работы красками «гуашь» в условиях урока.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Знать три основных цвета; обсуждать и называть ассоциативные представления, которые рождает каждый цвет.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Осознавать эмоциональное звучание цвета и уметь формулировать своё мнение с опорой на опыт жизненных ассоциаций.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экспериментирования, исследования результатов смешения красок и получения нового цвета.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Вести творческую работу на заданную тему с опорой на зрительные впечатления, организованные педагогом.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«Скульптура»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 xml:space="preserve">Овладевать первичными навыками </w:t>
      </w:r>
      <w:proofErr w:type="spellStart"/>
      <w:r w:rsidRPr="00B660E8">
        <w:t>бумагопластики</w:t>
      </w:r>
      <w:proofErr w:type="spellEnd"/>
      <w:r w:rsidRPr="00B660E8">
        <w:t> — создания объёмных форм из бумаги путём её складывания, надрезания, закручивания и др.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«Декоративно-прикладное искусство»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Различать виды орнаментов по изобразительным мотивам: растительные, геометрические, анималистические.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Учиться использовать правила симметрии в своей художественной деятельности.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создания орнаментальной декоративной композиции (стилизованной: декоративный цветок или птица).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знания о значении и назначении украшений в жизни людей.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представления о глиняных игрушках отечественных народных художественных промыслов (</w:t>
      </w:r>
      <w:proofErr w:type="gramStart"/>
      <w:r w:rsidRPr="00B660E8">
        <w:t>дымковская</w:t>
      </w:r>
      <w:proofErr w:type="gramEnd"/>
      <w:r w:rsidRPr="00B660E8">
        <w:t xml:space="preserve">, </w:t>
      </w:r>
      <w:proofErr w:type="spellStart"/>
      <w:r w:rsidRPr="00B660E8">
        <w:t>каргопольская</w:t>
      </w:r>
      <w:proofErr w:type="spellEnd"/>
      <w:r w:rsidRPr="00B660E8"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Иметь опыт и соответствующие возрасту навыки подготовки и оформления общего праздника.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«Архитектура»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lastRenderedPageBreak/>
        <w:t>Осваивать приёмы конструирования из бумаги, складывания объёмных простых геометрических тел.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пространственного макетирования (сказочный город) в форме коллективной игровой деятельности.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представления о конструктивной основе любого предмета и первичные навыки анализа его строения.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«Восприятие произведений искусства»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опыт эстетического восприятия и аналитического наблюдения архитектурных построек.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 ярко выраженным эмоциональным настроением (например, натюрморты В. Ван Гога или А. Матисса).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Осваивать новый опыт восприятия художественных иллюстраций в детских книгах и отношения к ним в соответствии с учебной установкой.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rPr>
          <w:b/>
          <w:bCs/>
        </w:rPr>
        <w:t>Модуль «Азбука цифровой графики»</w:t>
      </w:r>
    </w:p>
    <w:p w:rsidR="00B660E8" w:rsidRPr="00B660E8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создания фотографий с целью эстетического и целенаправленного наблюдения природы.</w:t>
      </w:r>
    </w:p>
    <w:p w:rsidR="00B660E8" w:rsidRPr="00A04352" w:rsidRDefault="00B660E8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  <w:r w:rsidRPr="00B660E8"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C56882" w:rsidRPr="00A04352" w:rsidRDefault="00C56882" w:rsidP="00B660E8">
      <w:pPr>
        <w:pStyle w:val="a9"/>
        <w:shd w:val="clear" w:color="auto" w:fill="FFFFFF"/>
        <w:spacing w:before="0" w:beforeAutospacing="0" w:after="0" w:afterAutospacing="0"/>
        <w:ind w:firstLine="227"/>
        <w:jc w:val="both"/>
      </w:pPr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t>ТЕМАТИЧЕСКОЕ ПЛАНИРОВАНИЕ </w:t>
      </w:r>
    </w:p>
    <w:tbl>
      <w:tblPr>
        <w:tblW w:w="16585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9"/>
        <w:gridCol w:w="2391"/>
        <w:gridCol w:w="31"/>
        <w:gridCol w:w="567"/>
        <w:gridCol w:w="124"/>
        <w:gridCol w:w="1612"/>
        <w:gridCol w:w="1668"/>
        <w:gridCol w:w="849"/>
        <w:gridCol w:w="305"/>
        <w:gridCol w:w="4798"/>
        <w:gridCol w:w="1559"/>
        <w:gridCol w:w="1984"/>
      </w:tblGrid>
      <w:tr w:rsidR="00B660E8" w:rsidRPr="00B660E8" w:rsidTr="009A3523"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№</w:t>
            </w:r>
            <w:r w:rsidRPr="00B660E8">
              <w:rPr>
                <w:b/>
                <w:bCs/>
                <w:sz w:val="24"/>
                <w:szCs w:val="24"/>
              </w:rPr>
              <w:br/>
            </w:r>
            <w:r w:rsidRPr="00B660E8">
              <w:rPr>
                <w:rStyle w:val="aa"/>
                <w:sz w:val="24"/>
                <w:szCs w:val="24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Количество часов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Дата изучения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523" w:rsidRDefault="00B660E8">
            <w:pPr>
              <w:jc w:val="both"/>
              <w:rPr>
                <w:rStyle w:val="aa"/>
                <w:sz w:val="24"/>
                <w:szCs w:val="24"/>
                <w:lang w:val="en-US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Виды, </w:t>
            </w:r>
          </w:p>
          <w:p w:rsidR="009A3523" w:rsidRDefault="00B660E8">
            <w:pPr>
              <w:jc w:val="both"/>
              <w:rPr>
                <w:rStyle w:val="aa"/>
                <w:sz w:val="24"/>
                <w:szCs w:val="24"/>
                <w:lang w:val="en-US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формы </w:t>
            </w:r>
          </w:p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660E8" w:rsidRPr="00B660E8" w:rsidTr="009A3523"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практические работы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1.</w:t>
            </w:r>
            <w:r w:rsidRPr="00B660E8">
              <w:rPr>
                <w:rStyle w:val="aa"/>
                <w:sz w:val="24"/>
                <w:szCs w:val="24"/>
              </w:rPr>
              <w:t> Восприятие произведений искусства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Объяснять расположение изображения на листе и выбор вертикального или горизонтального формата;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Первые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представления о композиции: на уровне образного восприятия. Представление о различных художественных материалах.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Объяснять, какими художественными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материалами (карандашами, мелками, красками и т. д.) сделан рисунок;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 xml:space="preserve">Устный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Обсуждение содержания рисунка.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Наблюдать, рассматривать, анализировать детские рисунки с позиций их содержания и сюжета, настроения;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1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2.</w:t>
            </w:r>
            <w:r w:rsidRPr="00B660E8">
              <w:rPr>
                <w:rStyle w:val="aa"/>
                <w:sz w:val="24"/>
                <w:szCs w:val="24"/>
              </w:rPr>
              <w:t> Графика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Линейный рисунок.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Наблюдать и анализировать характер линий в природе;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Создавать линейный рисунок — упражнение на разный характер линий;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Разные виды линий.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Выполнить линейный рисунок на темы стихов С. Я. Маршака, А. Л. 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Барто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, Д. Хармса, С. В. Михалкова и др. (по выбору учителя) с простым весёлым, озорным развитием сюжета;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Выполнять с натуры рисунок листа дерева;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обсуждать характер формы листа;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Графические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материалы и их особенности. Приёмы рисования линией.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Использовать графическое пятно как основу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изобразительного образа;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 xml:space="preserve">Самооценка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с использованием «Оценочного листа»;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Выполнять с натуры рисунок листа дерева;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обсуждать характер формы листа;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последовательность выполнения рисунка;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обобщения видимой формы предмета;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2.6.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Последовательность рисунка.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последовательность выполнения рисунка;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523" w:rsidRDefault="00B660E8">
            <w:pPr>
              <w:jc w:val="both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</w:t>
            </w:r>
          </w:p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2.7.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Развивать навыки рисования по представлению и воображению;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523" w:rsidRDefault="00B660E8">
            <w:pPr>
              <w:jc w:val="both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</w:t>
            </w:r>
          </w:p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2.8.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Линейный тематический рисунок (линия-рассказчица) на сюжет стихотворения или сюжет из жизни детей (игры во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дворе, в походе и др.) с простым и весёлым повествовательным сюжетом.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523" w:rsidRDefault="00B660E8">
            <w:pPr>
              <w:jc w:val="both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</w:t>
            </w:r>
          </w:p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Соотносить форму пятна с опытом зрительных впечатлений;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Приобрести знания о пятне и линии как основе изображения на плоскости;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2.10.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Тень как пример пятна. Теневой театр. Силуэт.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Создавать изображения на основе пятна путём добавления к нему деталей, подсказанных воображением;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2.11.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Учиться работать на уроке с жидкой краской;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2.12.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Рассмотрение и анализ средств выражения — пятна и линии — в иллюстрациях художников к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детским книгам.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Выполнить линейный рисунок на темы стихов С. Я. Маршака, А. Л. 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Барто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, Д. Хармса, С. В. Михалкова и др. (по выбору учителя) с простым весёлым, озорным развитием сюжета;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Использовать графическое пятно как основу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изобразительного образа;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Итого по модулю 2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8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3.</w:t>
            </w:r>
            <w:r w:rsidRPr="00B660E8">
              <w:rPr>
                <w:rStyle w:val="aa"/>
                <w:sz w:val="24"/>
                <w:szCs w:val="24"/>
              </w:rPr>
              <w:t> Живопись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навыки работы гуашью в условиях школьного урока;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Знать три основных цвета;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Эмоциональная выразительность цвета.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Обсуждать ассоциативные представления, связанные с каждым цветом;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Цвет как выражение настроения, душевного состояния.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Осознавать эмоциональное звучание цвета, то, что разный цвет «рассказывает» о разном настроении — весёлом, задумчивом, грустном и др.;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3.5.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Наш мир украшают цветы. Живописное изображение по представлению и восприятию разных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по цвету и формам цветков. Развитие навыков работы гуашью и навыков наблюдения.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Выполнить красками рисунок с весёлым или грустным настроением;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Электронное приложение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Выполнить изображения разных времён года;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Беседа;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3.7.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Техника монотипии. Представления о симметрии. Развитие ассоциативного воображения.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свойства симметрии;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3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4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4.</w:t>
            </w:r>
            <w:r w:rsidRPr="00B660E8">
              <w:rPr>
                <w:rStyle w:val="aa"/>
                <w:sz w:val="24"/>
                <w:szCs w:val="24"/>
              </w:rPr>
              <w:t> Скульптура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4.1.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Наблюдать, воспринимать выразительные образные объёмы в природе: на что похожи формы облаков, камней, коряг, картофелин и др. (в классе на основе фотографий);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первичные навыки лепки — изображения в объёме;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Слайд-шоу;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4.2.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Лепка зверушек из цельной формы (черепашки, ёжика, зайчика и т. д.).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Приёмы вытягивания, вдавливания, сгибания, скручивания.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Лепить из целого куска пластилина мелких зверушек путём вытягивания, вдавливания;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Овладевать первичными навыками работы в объёмной аппликации и коллаже;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навыки объёмной аппликации (например, изображение птицы — хвост, хохолок, крылья на основе простых приёмов работы с бумагой);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4.4.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B660E8">
              <w:rPr>
                <w:rStyle w:val="aa"/>
                <w:sz w:val="24"/>
                <w:szCs w:val="24"/>
              </w:rPr>
              <w:t>каргопольская</w:t>
            </w:r>
            <w:proofErr w:type="spellEnd"/>
            <w:r w:rsidRPr="00B660E8">
              <w:rPr>
                <w:rStyle w:val="aa"/>
                <w:sz w:val="24"/>
                <w:szCs w:val="24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характеризовать глиняные игрушки известных народных художественных промыслов;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Анализировать строение формы, частей и пропорций игрушки выбранного промысла;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4.5.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Объёмная аппликация из бумаги и картона.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приёмы создания объёмных изображений из бумаги;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коллективной работы по созданию в технике аппликации панно из работ учащихся;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4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4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Модуль 5. </w:t>
            </w:r>
            <w:r w:rsidRPr="00B660E8">
              <w:rPr>
                <w:rStyle w:val="aa"/>
                <w:sz w:val="24"/>
                <w:szCs w:val="24"/>
              </w:rPr>
              <w:t>Декоративно-прикладное искусство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Узоры в природе.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эстетически характеризовать различные примеры узоров в природе (на основе фотографий);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Определять в предложенных орнаментах мотивы изображения: растительные, геометрические, анималистические;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при составлении узора крыльев.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Выполнить рисунок бабочки, украсив узорами её крылья;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использования правил симметрии при выполнении рисунка;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Узоры и орнаменты, создаваемые людьми, и разнообразие их видов. Орнаменты геометрические и растительные.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Определять в предложенных орнаментах мотивы изображения: растительные, геометрические, анималистические;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5.5.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Декоративная композиция в круге или полосе.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орнаменты в круге, полосе, квадрате в соответствии с оформляемой предметной поверхностью;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5.6.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B660E8">
              <w:rPr>
                <w:rStyle w:val="aa"/>
                <w:sz w:val="24"/>
                <w:szCs w:val="24"/>
              </w:rPr>
              <w:t>каргопольская</w:t>
            </w:r>
            <w:proofErr w:type="spellEnd"/>
            <w:r w:rsidRPr="00B660E8">
              <w:rPr>
                <w:rStyle w:val="aa"/>
                <w:sz w:val="24"/>
                <w:szCs w:val="24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C56882" w:rsidRDefault="00B660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Выполнить рисунок игрушки выбранного художественного промысла или, предварительно покрыв вылепленную игрушку белилами, нанести орнаменты на свою игрушку, сделанную по мотивам народного промысла;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5.7.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технику оригами, сложение несложных фигурок;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5.8.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Форма и украшение бытовых предметов.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Узнавать о работе художника по изготовлению бытовых вещей;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5.9.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Приёмы </w:t>
            </w:r>
            <w:proofErr w:type="spellStart"/>
            <w:r w:rsidRPr="00B660E8">
              <w:rPr>
                <w:rStyle w:val="aa"/>
                <w:sz w:val="24"/>
                <w:szCs w:val="24"/>
              </w:rPr>
              <w:t>бумагопластики</w:t>
            </w:r>
            <w:proofErr w:type="spellEnd"/>
            <w:r w:rsidRPr="00B660E8">
              <w:rPr>
                <w:rStyle w:val="aa"/>
                <w:sz w:val="24"/>
                <w:szCs w:val="24"/>
              </w:rPr>
              <w:t>. Сумка или упаковка и её декор.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навыки работы с бумагой, ножницами, клеем, подручными материалами;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5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7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6. </w:t>
            </w:r>
            <w:r w:rsidRPr="00B660E8">
              <w:rPr>
                <w:rStyle w:val="aa"/>
                <w:sz w:val="24"/>
                <w:szCs w:val="24"/>
              </w:rPr>
              <w:t>Архитектура 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6.1.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Рассматривать и сравнивать различные здания в окружающем мире (по фотографиям);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6.2.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Анализировать и характеризовать особенности и составные части рассматриваемых зданий;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Выполнить рисунок придуманного дома на основе полученных впечатлений (техника работы может быть любой, например с помощью мелких печаток);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6.3.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Макетирование (или создание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аппликации) пространственной среды сказочного города из бумаги, картона или пластилина.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Макетировать в игровой форме пространство сказочного городка (или 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построить городок в виде объёмной аппликации);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Итого по модулю 6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7. </w:t>
            </w:r>
            <w:r w:rsidRPr="00B660E8">
              <w:rPr>
                <w:rStyle w:val="aa"/>
                <w:sz w:val="24"/>
                <w:szCs w:val="24"/>
              </w:rPr>
              <w:t>Восприятие произведений искусства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Восприятие произведений детского творчества. Обсуждение сюжетного и эмоционального содержания детских работ.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Наблюдать, разглядывать, анализировать 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эстетического наблюдения природы на основе эмоциональных впечатлений и с учётом визуальной установки учителя;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Художественное наблюдение окружающего мира (мира природы) и предметной среды жизни человека в 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опыт восприятия и аналитического наблюдения архитектурных построек;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Рассматривание иллюстраций к детским книгам на основе </w:t>
            </w:r>
            <w:r w:rsidRPr="00B660E8">
              <w:rPr>
                <w:rStyle w:val="aa"/>
                <w:sz w:val="24"/>
                <w:szCs w:val="24"/>
              </w:rPr>
              <w:lastRenderedPageBreak/>
              <w:t>содержательных установок учителя в соответствии с изучаемой темой.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опыт восприятия художественных иллюстраций в детских книгах в соответствии с учебной установкой;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Викторина;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РЭШ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Знакомство с живописной картиной.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опыт восприятия художественных иллюстраций в детских книгах в соответствии с учебной установкой;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7.5.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Обсуждение произведений с ярко выраженным эмоциональным настроением или со сказочным сюжетом. Произведения В. М. Васнецова, М. А. Врубеля и других художников (по выбору учителя).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специально организованного общения со станковой картиной;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Осваивать опыт эстетического, эмоционального общения со станковой картиной;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7.6.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зрительских умений, включающих необходимые знания, внимание к позиции автора и соотнесение с личным жизненным опытом зрителя;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Рассказывать и обсуждать зрительские впечатления и мысли;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nsportal.ru</w:t>
            </w:r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7.7.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Рассказывать и обсуждать зрительские впечатления и мысли;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7.8.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 xml:space="preserve">Произведения И. И. Левитана, А. Г. Венецианова И. И. Шишкина, А. А. </w:t>
            </w:r>
            <w:proofErr w:type="spellStart"/>
            <w:r w:rsidRPr="00B660E8">
              <w:rPr>
                <w:rStyle w:val="aa"/>
                <w:sz w:val="24"/>
                <w:szCs w:val="24"/>
              </w:rPr>
              <w:t>Пластова</w:t>
            </w:r>
            <w:proofErr w:type="spellEnd"/>
            <w:r w:rsidRPr="00B660E8">
              <w:rPr>
                <w:rStyle w:val="aa"/>
                <w:sz w:val="24"/>
                <w:szCs w:val="24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0.5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Знать основные произведения изучаемых художников;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Презентация;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ЯКласс</w:t>
            </w:r>
            <w:proofErr w:type="spellEnd"/>
          </w:p>
        </w:tc>
      </w:tr>
      <w:tr w:rsidR="00B660E8" w:rsidRPr="00B660E8" w:rsidTr="009A3523"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7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4</w:t>
            </w:r>
          </w:p>
        </w:tc>
        <w:tc>
          <w:tcPr>
            <w:tcW w:w="12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16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8. </w:t>
            </w:r>
            <w:r w:rsidRPr="00B660E8">
              <w:rPr>
                <w:rStyle w:val="aa"/>
                <w:sz w:val="24"/>
                <w:szCs w:val="24"/>
              </w:rPr>
              <w:t>Азбука цифровой графики</w:t>
            </w:r>
          </w:p>
        </w:tc>
      </w:tr>
      <w:tr w:rsidR="00B660E8" w:rsidRPr="00B660E8" w:rsidTr="009A35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8.1.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фотографирования с целью эстетического и целенаправленного наблюдения природы;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Учи.ру</w:t>
            </w:r>
            <w:proofErr w:type="spellEnd"/>
          </w:p>
        </w:tc>
      </w:tr>
      <w:tr w:rsidR="00B660E8" w:rsidRPr="00B660E8" w:rsidTr="009A35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8.2.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C56882" w:rsidRDefault="00B660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Приобретать опыт обсуждения фотографий с точки зрения цели сделанного снимка, значимости его содержания, его композиции;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Инфоурок</w:t>
            </w:r>
            <w:proofErr w:type="spellEnd"/>
          </w:p>
        </w:tc>
      </w:tr>
      <w:tr w:rsidR="00B660E8" w:rsidRPr="00B660E8" w:rsidTr="009A3523"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Итого по модулю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</w:t>
            </w:r>
          </w:p>
        </w:tc>
        <w:tc>
          <w:tcPr>
            <w:tcW w:w="12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  <w:tr w:rsidR="00B660E8" w:rsidRPr="00B660E8" w:rsidTr="009A3523"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33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8</w:t>
            </w:r>
          </w:p>
        </w:tc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</w:tbl>
    <w:p w:rsidR="00FE5383" w:rsidRDefault="00FE5383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</w:p>
    <w:p w:rsidR="009A3523" w:rsidRDefault="009A3523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  <w:lang w:val="en-US"/>
        </w:rPr>
      </w:pPr>
    </w:p>
    <w:p w:rsidR="009A3523" w:rsidRDefault="009A3523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  <w:lang w:val="en-US"/>
        </w:rPr>
      </w:pPr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lastRenderedPageBreak/>
        <w:t>ПОУРОЧНОЕ ПЛАНИРОВАНИЕ</w:t>
      </w:r>
    </w:p>
    <w:tbl>
      <w:tblPr>
        <w:tblW w:w="16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8370"/>
        <w:gridCol w:w="850"/>
        <w:gridCol w:w="1701"/>
        <w:gridCol w:w="1701"/>
        <w:gridCol w:w="1276"/>
        <w:gridCol w:w="1701"/>
      </w:tblGrid>
      <w:tr w:rsidR="00D55EE1" w:rsidRPr="00B660E8" w:rsidTr="001C53CE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№</w:t>
            </w:r>
            <w:r w:rsidRPr="00B660E8">
              <w:rPr>
                <w:b/>
                <w:bCs/>
                <w:sz w:val="24"/>
                <w:szCs w:val="24"/>
              </w:rPr>
              <w:br/>
            </w:r>
            <w:r w:rsidRPr="00B660E8">
              <w:rPr>
                <w:rStyle w:val="aa"/>
                <w:sz w:val="24"/>
                <w:szCs w:val="24"/>
              </w:rPr>
              <w:t>п/п</w:t>
            </w:r>
          </w:p>
        </w:tc>
        <w:tc>
          <w:tcPr>
            <w:tcW w:w="8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D55EE1">
            <w:pPr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     </w:t>
            </w:r>
            <w:r w:rsidR="00B660E8" w:rsidRPr="00B660E8">
              <w:rPr>
                <w:rStyle w:val="aa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Виды, формы контроля</w:t>
            </w:r>
          </w:p>
        </w:tc>
      </w:tr>
      <w:tr w:rsidR="00D55EE1" w:rsidRPr="00B660E8" w:rsidTr="001C53CE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aa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</w:t>
            </w:r>
            <w:r w:rsidR="00C432A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 Обсуждение содержания рисунка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 xml:space="preserve">Линейный рисунок. Разные виды линий. Линии в природе. </w:t>
            </w:r>
            <w:proofErr w:type="gramStart"/>
            <w:r w:rsidRPr="00B660E8">
              <w:rPr>
                <w:sz w:val="24"/>
                <w:szCs w:val="24"/>
              </w:rPr>
              <w:t>Ветки (по фотографиям): тонкие — толстые, порывистые, угловатые, плавные и др. Графические материалы и их особенности.</w:t>
            </w:r>
            <w:proofErr w:type="gramEnd"/>
            <w:r w:rsidRPr="00B660E8">
              <w:rPr>
                <w:sz w:val="24"/>
                <w:szCs w:val="24"/>
              </w:rPr>
              <w:t xml:space="preserve"> Приёмы рисования линией.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4.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Рисунок с натуры: рисунок листьев разной формы (треугольный, круглый, овальный, длинный)</w:t>
            </w:r>
            <w:r w:rsidR="009A3523">
              <w:rPr>
                <w:sz w:val="24"/>
                <w:szCs w:val="24"/>
              </w:rPr>
              <w:t xml:space="preserve">.  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Леса в Адыгее.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5.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</w:t>
            </w:r>
            <w:r w:rsidR="001B0E00">
              <w:rPr>
                <w:sz w:val="24"/>
                <w:szCs w:val="24"/>
              </w:rPr>
              <w:t xml:space="preserve"> </w:t>
            </w:r>
            <w:r w:rsidRPr="00B660E8">
              <w:rPr>
                <w:sz w:val="24"/>
                <w:szCs w:val="24"/>
              </w:rPr>
              <w:t>меняя пропорции «лап» и «шеи», получаем рисунки разных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6.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</w:t>
            </w:r>
            <w:r w:rsidR="001C53CE">
              <w:rPr>
                <w:sz w:val="24"/>
                <w:szCs w:val="24"/>
              </w:rPr>
              <w:t xml:space="preserve">.  </w:t>
            </w:r>
            <w:r w:rsidR="00D55EE1">
              <w:rPr>
                <w:b/>
              </w:rPr>
              <w:t>Р.</w:t>
            </w:r>
            <w:r w:rsidR="001B0E00">
              <w:rPr>
                <w:b/>
              </w:rPr>
              <w:t>Н.</w:t>
            </w:r>
            <w:r w:rsidR="00D55EE1" w:rsidRPr="00D55EE1">
              <w:rPr>
                <w:b/>
              </w:rPr>
              <w:t>К.</w:t>
            </w:r>
            <w:r w:rsidR="00D55EE1">
              <w:rPr>
                <w:b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 xml:space="preserve">Золотое швейное искусство </w:t>
            </w:r>
            <w:proofErr w:type="spellStart"/>
            <w:r w:rsidR="00D55EE1" w:rsidRPr="00D55EE1">
              <w:rPr>
                <w:b/>
                <w:sz w:val="24"/>
                <w:szCs w:val="24"/>
              </w:rPr>
              <w:t>адыгов</w:t>
            </w:r>
            <w:proofErr w:type="spellEnd"/>
            <w:r w:rsidR="00D55EE1" w:rsidRPr="00D55E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7.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 Тень как при</w:t>
            </w:r>
            <w:r w:rsidR="00D55EE1">
              <w:rPr>
                <w:sz w:val="24"/>
                <w:szCs w:val="24"/>
              </w:rPr>
              <w:t>мер пятна. Теневой театр</w:t>
            </w:r>
            <w:r w:rsidR="009A3523">
              <w:rPr>
                <w:sz w:val="24"/>
                <w:szCs w:val="24"/>
              </w:rPr>
              <w:t xml:space="preserve">. </w:t>
            </w:r>
            <w:r w:rsidR="00D55EE1">
              <w:rPr>
                <w:sz w:val="24"/>
                <w:szCs w:val="24"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Драматический театр им. А.С. Пушкина и Национальный театр им. И.С.</w:t>
            </w:r>
            <w:r w:rsidR="001B0E00">
              <w:rPr>
                <w:b/>
                <w:sz w:val="24"/>
                <w:szCs w:val="24"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>Цея в Майкопе.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8.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Навыки работы на уроке с жидкой краской и кистью, уход за своим рабочим местом. 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9.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</w:t>
            </w:r>
            <w:r w:rsidR="001C53CE">
              <w:rPr>
                <w:sz w:val="24"/>
                <w:szCs w:val="24"/>
              </w:rPr>
              <w:t>.</w:t>
            </w:r>
            <w:r w:rsidR="00C432A4">
              <w:rPr>
                <w:sz w:val="24"/>
                <w:szCs w:val="24"/>
              </w:rPr>
              <w:t xml:space="preserve"> </w:t>
            </w:r>
            <w:r w:rsidR="00C432A4" w:rsidRPr="00C432A4">
              <w:rPr>
                <w:b/>
                <w:sz w:val="24"/>
                <w:szCs w:val="24"/>
              </w:rPr>
              <w:t>ФГ «Уникальность воды».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 Эмоциональная выразительность цвета. Цвет как выражение настроения, душевного состояния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1C53CE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Самооценка с ис</w:t>
            </w:r>
            <w:r w:rsidR="00C432A4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пользованием «Оценочного листа»</w:t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11.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</w:t>
            </w:r>
            <w:r w:rsidR="00D55E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12.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</w:t>
            </w:r>
            <w:r w:rsidR="001B0E0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13.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Техника монотипии. Представления о симметрии. Развитие ассоциативного воображения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14.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Изображение в объёме. Приёмы</w:t>
            </w:r>
            <w:proofErr w:type="gramStart"/>
            <w:r w:rsidR="00D55EE1">
              <w:rPr>
                <w:sz w:val="24"/>
                <w:szCs w:val="24"/>
              </w:rPr>
              <w:t>.</w:t>
            </w:r>
            <w:proofErr w:type="gramEnd"/>
            <w:r w:rsidR="00D55EE1">
              <w:rPr>
                <w:sz w:val="24"/>
                <w:szCs w:val="24"/>
              </w:rPr>
              <w:t xml:space="preserve"> </w:t>
            </w:r>
            <w:proofErr w:type="gramStart"/>
            <w:r w:rsidRPr="00B660E8">
              <w:rPr>
                <w:sz w:val="24"/>
                <w:szCs w:val="24"/>
              </w:rPr>
              <w:t>р</w:t>
            </w:r>
            <w:proofErr w:type="gramEnd"/>
            <w:r w:rsidRPr="00B660E8">
              <w:rPr>
                <w:sz w:val="24"/>
                <w:szCs w:val="24"/>
              </w:rPr>
              <w:t>аботы с пластилином; дощечка, стек, тряпочка. Лепка зверушек из цельной формы (черепашки, ёжика, зайчика и т. д.). Приёмы вытягивания, вдавливания, сгибания, скручивания</w:t>
            </w:r>
            <w:r w:rsidR="009A3523">
              <w:rPr>
                <w:sz w:val="24"/>
                <w:szCs w:val="24"/>
              </w:rPr>
              <w:t>.</w:t>
            </w:r>
            <w:r w:rsidR="00D55EE1">
              <w:rPr>
                <w:sz w:val="24"/>
                <w:szCs w:val="24"/>
              </w:rPr>
              <w:t xml:space="preserve"> 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 xml:space="preserve">К. Разнообразие </w:t>
            </w:r>
            <w:r w:rsidR="001B0E00">
              <w:rPr>
                <w:b/>
                <w:sz w:val="24"/>
                <w:szCs w:val="24"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>животного мира в Адыгее. Кавказский государственный биосферный заповедник в Адыгее.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15.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</w:t>
            </w:r>
            <w:r w:rsidR="00C432A4">
              <w:rPr>
                <w:sz w:val="24"/>
                <w:szCs w:val="24"/>
              </w:rPr>
              <w:t xml:space="preserve">. </w:t>
            </w:r>
            <w:r w:rsidR="00C432A4" w:rsidRPr="00C432A4">
              <w:rPr>
                <w:b/>
                <w:sz w:val="24"/>
                <w:szCs w:val="24"/>
              </w:rPr>
              <w:t>ФГ «Простейшие геометрические фигуры»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16.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B660E8">
              <w:rPr>
                <w:sz w:val="24"/>
                <w:szCs w:val="24"/>
              </w:rPr>
              <w:t>каргопольская</w:t>
            </w:r>
            <w:proofErr w:type="spellEnd"/>
            <w:r w:rsidRPr="00B660E8">
              <w:rPr>
                <w:sz w:val="24"/>
                <w:szCs w:val="24"/>
              </w:rPr>
              <w:t xml:space="preserve"> игрушки или по выбору учителя с учётом местных промыслов)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17.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proofErr w:type="gramStart"/>
            <w:r w:rsidRPr="00B660E8">
              <w:rPr>
                <w:sz w:val="24"/>
                <w:szCs w:val="24"/>
              </w:rPr>
              <w:t>Объёмная</w:t>
            </w:r>
            <w:proofErr w:type="gramEnd"/>
            <w:r w:rsidRPr="00B660E8">
              <w:rPr>
                <w:sz w:val="24"/>
                <w:szCs w:val="24"/>
              </w:rPr>
              <w:t xml:space="preserve"> </w:t>
            </w:r>
            <w:proofErr w:type="spellStart"/>
            <w:r w:rsidRPr="00B660E8">
              <w:rPr>
                <w:sz w:val="24"/>
                <w:szCs w:val="24"/>
              </w:rPr>
              <w:t>апликация</w:t>
            </w:r>
            <w:proofErr w:type="spellEnd"/>
            <w:r w:rsidRPr="00B660E8">
              <w:rPr>
                <w:sz w:val="24"/>
                <w:szCs w:val="24"/>
              </w:rPr>
              <w:t xml:space="preserve"> из бумаги и картона</w:t>
            </w:r>
            <w:r w:rsidR="00D55EE1">
              <w:rPr>
                <w:sz w:val="24"/>
                <w:szCs w:val="24"/>
              </w:rPr>
              <w:t xml:space="preserve">.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Жанровые скульптуры, памятники и статуи в Адыгее.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18.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</w:t>
            </w:r>
            <w:r w:rsidR="001B0E0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20.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Узоры и орнаменты, создаваемые людьми, и разнообразие их видов. Орнаменты геометрические и растительные. Декоративная композиция в круге или полос</w:t>
            </w:r>
            <w:r w:rsidR="009A3523">
              <w:rPr>
                <w:sz w:val="24"/>
                <w:szCs w:val="24"/>
              </w:rPr>
              <w:t xml:space="preserve">. </w:t>
            </w:r>
            <w:r w:rsidR="00D55EE1">
              <w:rPr>
                <w:sz w:val="24"/>
                <w:szCs w:val="24"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Адыгский орнамент.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21.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D55EE1" w:rsidP="00D5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Орнамент,</w:t>
            </w:r>
            <w:r w:rsidR="00B660E8" w:rsidRPr="00B660E8">
              <w:rPr>
                <w:sz w:val="24"/>
                <w:szCs w:val="24"/>
              </w:rPr>
              <w:t xml:space="preserve"> характерный для игрушек одного из наиболее известных народных художественных </w:t>
            </w:r>
            <w:r w:rsidR="001B0E00">
              <w:rPr>
                <w:sz w:val="24"/>
                <w:szCs w:val="24"/>
              </w:rPr>
              <w:t>промыслов. Дымковская, хохлом</w:t>
            </w:r>
            <w:r w:rsidR="00B660E8" w:rsidRPr="00B660E8">
              <w:rPr>
                <w:sz w:val="24"/>
                <w:szCs w:val="24"/>
              </w:rPr>
              <w:t>ская игрушка или по выбору учителя с учётом местных промыслов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22.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Оригами — создание игрушки для новогодней ёлки. Приёмы складывания бумаги</w:t>
            </w:r>
            <w:r w:rsidR="009A3523">
              <w:rPr>
                <w:sz w:val="24"/>
                <w:szCs w:val="24"/>
              </w:rPr>
              <w:t xml:space="preserve">. </w:t>
            </w:r>
            <w:r w:rsidR="00D55EE1">
              <w:rPr>
                <w:sz w:val="24"/>
                <w:szCs w:val="24"/>
              </w:rPr>
              <w:t xml:space="preserve">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Новогодняя игрушка в этническом стиле.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23.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 xml:space="preserve">Форма и украшение бытовых предметов. Приёмы </w:t>
            </w:r>
            <w:proofErr w:type="spellStart"/>
            <w:r w:rsidRPr="00B660E8">
              <w:rPr>
                <w:sz w:val="24"/>
                <w:szCs w:val="24"/>
              </w:rPr>
              <w:t>бумагопластики</w:t>
            </w:r>
            <w:proofErr w:type="spellEnd"/>
            <w:r w:rsidRPr="00B660E8">
              <w:rPr>
                <w:sz w:val="24"/>
                <w:szCs w:val="24"/>
              </w:rPr>
              <w:t>. Сумка или упаковка и её декор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24.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</w:t>
            </w:r>
            <w:r w:rsidR="00D55EE1">
              <w:rPr>
                <w:sz w:val="24"/>
                <w:szCs w:val="24"/>
              </w:rPr>
              <w:t xml:space="preserve">. </w:t>
            </w:r>
            <w:r w:rsidR="001C53CE" w:rsidRPr="001C53CE">
              <w:rPr>
                <w:sz w:val="24"/>
                <w:szCs w:val="24"/>
              </w:rPr>
              <w:t xml:space="preserve">                   </w:t>
            </w:r>
            <w:r w:rsidR="00D55EE1" w:rsidRPr="00D55EE1">
              <w:rPr>
                <w:b/>
                <w:sz w:val="24"/>
                <w:szCs w:val="24"/>
              </w:rPr>
              <w:t>Р</w:t>
            </w:r>
            <w:r w:rsidR="001B0E00">
              <w:rPr>
                <w:b/>
                <w:sz w:val="24"/>
                <w:szCs w:val="24"/>
              </w:rPr>
              <w:t>.</w:t>
            </w:r>
            <w:r w:rsidR="00D55EE1" w:rsidRPr="00D55EE1">
              <w:rPr>
                <w:b/>
                <w:sz w:val="24"/>
                <w:szCs w:val="24"/>
              </w:rPr>
              <w:t>Н</w:t>
            </w:r>
            <w:r w:rsidR="001B0E00">
              <w:rPr>
                <w:b/>
                <w:sz w:val="24"/>
                <w:szCs w:val="24"/>
              </w:rPr>
              <w:t>.</w:t>
            </w:r>
            <w:r w:rsidR="00D55EE1" w:rsidRPr="00D55EE1">
              <w:rPr>
                <w:b/>
                <w:sz w:val="24"/>
                <w:szCs w:val="24"/>
              </w:rPr>
              <w:t>К</w:t>
            </w:r>
            <w:r w:rsidR="001B0E00">
              <w:rPr>
                <w:b/>
                <w:sz w:val="24"/>
                <w:szCs w:val="24"/>
              </w:rPr>
              <w:t>.</w:t>
            </w:r>
            <w:r w:rsidR="00D55EE1" w:rsidRPr="00D55EE1">
              <w:rPr>
                <w:b/>
                <w:sz w:val="24"/>
                <w:szCs w:val="24"/>
              </w:rPr>
              <w:t xml:space="preserve"> </w:t>
            </w:r>
            <w:r w:rsidR="001B0E00">
              <w:rPr>
                <w:b/>
                <w:sz w:val="24"/>
                <w:szCs w:val="24"/>
              </w:rPr>
              <w:t>«</w:t>
            </w:r>
            <w:r w:rsidR="00D55EE1" w:rsidRPr="00D55EE1">
              <w:rPr>
                <w:b/>
                <w:sz w:val="24"/>
                <w:szCs w:val="24"/>
              </w:rPr>
              <w:t>Традиционное адыгейское жилище</w:t>
            </w:r>
            <w:r w:rsidR="001B0E00">
              <w:rPr>
                <w:b/>
                <w:sz w:val="24"/>
                <w:szCs w:val="24"/>
              </w:rPr>
              <w:t>»</w:t>
            </w:r>
            <w:r w:rsidR="00D55EE1" w:rsidRPr="00D55E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25.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</w:t>
            </w:r>
            <w:r w:rsidR="001B0E00">
              <w:rPr>
                <w:sz w:val="24"/>
                <w:szCs w:val="24"/>
              </w:rPr>
              <w:t xml:space="preserve">. </w:t>
            </w:r>
            <w:r w:rsidR="001C53CE" w:rsidRPr="001C53CE">
              <w:rPr>
                <w:sz w:val="24"/>
                <w:szCs w:val="24"/>
              </w:rPr>
              <w:t xml:space="preserve">                           </w:t>
            </w:r>
            <w:r w:rsidR="001B0E00" w:rsidRPr="001B0E00">
              <w:rPr>
                <w:b/>
                <w:sz w:val="24"/>
                <w:szCs w:val="24"/>
              </w:rPr>
              <w:t>ФГ «Условия, в которых мы живём».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26.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  <w:r w:rsidR="00C5688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27.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28.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29.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C56882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Рассматривание иллюстраций к детским книгам на основе содержательных установок учителя в соответствии с изучаемой темой</w:t>
            </w:r>
            <w:r w:rsidR="00C56882" w:rsidRPr="00C56882">
              <w:rPr>
                <w:sz w:val="24"/>
                <w:szCs w:val="24"/>
              </w:rPr>
              <w:t xml:space="preserve">. </w:t>
            </w:r>
            <w:r w:rsidR="009A3523">
              <w:rPr>
                <w:sz w:val="24"/>
                <w:szCs w:val="24"/>
              </w:rPr>
              <w:t xml:space="preserve"> </w:t>
            </w:r>
            <w:r w:rsidR="00C56882" w:rsidRPr="00C56882">
              <w:rPr>
                <w:b/>
                <w:sz w:val="24"/>
                <w:szCs w:val="24"/>
              </w:rPr>
              <w:t>ФГ «Любимая книга»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30.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 xml:space="preserve">Знакомство с живописной картиной. Обсуждение произведений с ярко </w:t>
            </w:r>
            <w:r w:rsidRPr="00B660E8">
              <w:rPr>
                <w:sz w:val="24"/>
                <w:szCs w:val="24"/>
              </w:rPr>
              <w:lastRenderedPageBreak/>
              <w:t>выраженным эмоциональным настроением или со сказочным сюжетом. Произведения В. М. Васнецова, М. А. Врубеля и других художников (по выбору учителя)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 xml:space="preserve">Ассоциации из личного опыта учащихся и оценка эмоционального содержания произведений. Произведения И. И. Левитана, А. Г. Венецианова И. И. Шишкина, А. А. </w:t>
            </w:r>
            <w:proofErr w:type="spellStart"/>
            <w:r w:rsidRPr="00B660E8">
              <w:rPr>
                <w:sz w:val="24"/>
                <w:szCs w:val="24"/>
              </w:rPr>
              <w:t>Пластова</w:t>
            </w:r>
            <w:proofErr w:type="spellEnd"/>
            <w:r w:rsidRPr="00B660E8">
              <w:rPr>
                <w:sz w:val="24"/>
                <w:szCs w:val="24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</w:t>
            </w:r>
            <w:r w:rsidR="00C432A4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ый опрос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32.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Фотографирование мелких деталей природы, запечатление на фотографиях ярких зрительных впечатлений</w:t>
            </w:r>
            <w:r w:rsidR="00D55EE1">
              <w:rPr>
                <w:sz w:val="24"/>
                <w:szCs w:val="24"/>
              </w:rPr>
              <w:t xml:space="preserve">. </w:t>
            </w:r>
            <w:r w:rsidR="00D55EE1" w:rsidRPr="00D55EE1">
              <w:rPr>
                <w:b/>
                <w:sz w:val="24"/>
                <w:szCs w:val="24"/>
              </w:rPr>
              <w:t>Р.</w:t>
            </w:r>
            <w:r w:rsidR="001B0E00">
              <w:rPr>
                <w:b/>
                <w:sz w:val="24"/>
                <w:szCs w:val="24"/>
              </w:rPr>
              <w:t>Н.</w:t>
            </w:r>
            <w:r w:rsidR="00D55EE1" w:rsidRPr="00D55EE1">
              <w:rPr>
                <w:b/>
                <w:sz w:val="24"/>
                <w:szCs w:val="24"/>
              </w:rPr>
              <w:t>К. Живописная природа Адыгеи. Главные достопримечательности республики.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C432A4" w:rsidP="009A3523">
            <w:pPr>
              <w:rPr>
                <w:sz w:val="24"/>
                <w:szCs w:val="24"/>
              </w:rPr>
            </w:pP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Практическая работа</w:t>
            </w:r>
            <w:r w:rsidR="00B660E8"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33.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D55EE1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Модуль «Азбука цифровой графики». Обсуждение в условиях урока ученических фотографий, соответствующих изучаемой теме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 w:rsidP="009A3523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Устный опрос;</w:t>
            </w:r>
            <w:r w:rsidRPr="00B660E8">
              <w:rPr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D55EE1" w:rsidRPr="00B660E8" w:rsidTr="001C53CE">
        <w:tc>
          <w:tcPr>
            <w:tcW w:w="8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center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60E8" w:rsidRPr="00B660E8" w:rsidRDefault="00B660E8">
            <w:pPr>
              <w:jc w:val="both"/>
              <w:rPr>
                <w:sz w:val="24"/>
                <w:szCs w:val="24"/>
              </w:rPr>
            </w:pPr>
            <w:r w:rsidRPr="00B660E8">
              <w:rPr>
                <w:sz w:val="24"/>
                <w:szCs w:val="24"/>
              </w:rPr>
              <w:t> </w:t>
            </w:r>
          </w:p>
        </w:tc>
      </w:tr>
    </w:tbl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</w:rPr>
      </w:pPr>
      <w:r w:rsidRPr="00B660E8">
        <w:rPr>
          <w:caps/>
        </w:rPr>
        <w:t>УЧЕБНО-МЕТОДИЧЕСКОЕ ОБЕСПЕЧЕНИЕ ОБРАЗОВАТЕЛЬНОГО ПРОЦЕССА 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ОБЯЗАТЕЛЬНЫЕ УЧЕБНЫЕ МАТЕРИАЛЫ ДЛЯ УЧЕНИКА</w:t>
      </w:r>
    </w:p>
    <w:p w:rsidR="00B660E8" w:rsidRPr="00B660E8" w:rsidRDefault="00B660E8" w:rsidP="00B660E8">
      <w:pPr>
        <w:shd w:val="clear" w:color="auto" w:fill="F7FDF7"/>
        <w:rPr>
          <w:sz w:val="24"/>
          <w:szCs w:val="24"/>
        </w:rPr>
      </w:pPr>
      <w:r w:rsidRPr="00B660E8">
        <w:rPr>
          <w:sz w:val="24"/>
          <w:szCs w:val="24"/>
        </w:rPr>
        <w:t xml:space="preserve">Изобразительное искусство. 1 класс/Кузин В.С., </w:t>
      </w:r>
      <w:proofErr w:type="spellStart"/>
      <w:r w:rsidRPr="00B660E8">
        <w:rPr>
          <w:sz w:val="24"/>
          <w:szCs w:val="24"/>
        </w:rPr>
        <w:t>Кубышкина</w:t>
      </w:r>
      <w:proofErr w:type="spellEnd"/>
      <w:r w:rsidRPr="00B660E8">
        <w:rPr>
          <w:sz w:val="24"/>
          <w:szCs w:val="24"/>
        </w:rPr>
        <w:t xml:space="preserve"> Э.И., </w:t>
      </w:r>
      <w:proofErr w:type="spellStart"/>
      <w:r w:rsidRPr="00B660E8">
        <w:rPr>
          <w:sz w:val="24"/>
          <w:szCs w:val="24"/>
        </w:rPr>
        <w:t>Богатырёв</w:t>
      </w:r>
      <w:proofErr w:type="spellEnd"/>
      <w:r w:rsidRPr="00B660E8">
        <w:rPr>
          <w:sz w:val="24"/>
          <w:szCs w:val="24"/>
        </w:rPr>
        <w:t xml:space="preserve"> Я.М., ООО «ДРОФА»; АО «Издательство Просвещение»;</w:t>
      </w:r>
    </w:p>
    <w:p w:rsidR="00B660E8" w:rsidRPr="00B660E8" w:rsidRDefault="00B660E8" w:rsidP="00B660E8">
      <w:pPr>
        <w:shd w:val="clear" w:color="auto" w:fill="F7FDF7"/>
        <w:rPr>
          <w:sz w:val="24"/>
          <w:szCs w:val="24"/>
        </w:rPr>
      </w:pPr>
      <w:r w:rsidRPr="00B660E8">
        <w:rPr>
          <w:sz w:val="24"/>
          <w:szCs w:val="24"/>
        </w:rPr>
        <w:t>Введите свой вариант: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МЕТОДИЧЕСКИЕ МАТЕРИАЛЫ ДЛЯ УЧИТЕЛЯ</w:t>
      </w:r>
    </w:p>
    <w:p w:rsidR="00B660E8" w:rsidRPr="00B660E8" w:rsidRDefault="00B660E8" w:rsidP="00B660E8">
      <w:pPr>
        <w:shd w:val="clear" w:color="auto" w:fill="F7FDF7"/>
        <w:rPr>
          <w:sz w:val="24"/>
          <w:szCs w:val="24"/>
        </w:rPr>
      </w:pPr>
      <w:r w:rsidRPr="00B660E8">
        <w:rPr>
          <w:sz w:val="24"/>
          <w:szCs w:val="24"/>
        </w:rPr>
        <w:t>Методическое пособие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</w:rPr>
      </w:pPr>
      <w:r w:rsidRPr="00B660E8">
        <w:rPr>
          <w:caps/>
        </w:rPr>
        <w:t>ЦИФРОВЫЕ ОБРАЗОВАТЕЛЬНЫЕ РЕСУРСЫ И РЕСУРСЫ СЕТИ ИНТЕРНЕТ</w:t>
      </w:r>
    </w:p>
    <w:p w:rsidR="00B660E8" w:rsidRPr="00B660E8" w:rsidRDefault="00B660E8" w:rsidP="00B660E8">
      <w:pPr>
        <w:shd w:val="clear" w:color="auto" w:fill="F7FDF7"/>
        <w:rPr>
          <w:sz w:val="24"/>
          <w:szCs w:val="24"/>
        </w:rPr>
      </w:pPr>
      <w:proofErr w:type="spellStart"/>
      <w:r w:rsidRPr="00B660E8">
        <w:rPr>
          <w:sz w:val="24"/>
          <w:szCs w:val="24"/>
        </w:rPr>
        <w:t>Инфоурок</w:t>
      </w:r>
      <w:proofErr w:type="spellEnd"/>
      <w:r w:rsidRPr="00B660E8">
        <w:rPr>
          <w:sz w:val="24"/>
          <w:szCs w:val="24"/>
        </w:rPr>
        <w:t xml:space="preserve">, </w:t>
      </w:r>
      <w:proofErr w:type="spellStart"/>
      <w:r w:rsidRPr="00B660E8">
        <w:rPr>
          <w:sz w:val="24"/>
          <w:szCs w:val="24"/>
        </w:rPr>
        <w:t>ЯКласс</w:t>
      </w:r>
      <w:proofErr w:type="spellEnd"/>
      <w:r w:rsidRPr="00B660E8">
        <w:rPr>
          <w:sz w:val="24"/>
          <w:szCs w:val="24"/>
        </w:rPr>
        <w:t xml:space="preserve">, </w:t>
      </w:r>
      <w:proofErr w:type="spellStart"/>
      <w:r w:rsidRPr="00B660E8">
        <w:rPr>
          <w:sz w:val="24"/>
          <w:szCs w:val="24"/>
        </w:rPr>
        <w:t>Учи</w:t>
      </w:r>
      <w:proofErr w:type="gramStart"/>
      <w:r w:rsidRPr="00B660E8">
        <w:rPr>
          <w:sz w:val="24"/>
          <w:szCs w:val="24"/>
        </w:rPr>
        <w:t>.р</w:t>
      </w:r>
      <w:proofErr w:type="gramEnd"/>
      <w:r w:rsidRPr="00B660E8">
        <w:rPr>
          <w:sz w:val="24"/>
          <w:szCs w:val="24"/>
        </w:rPr>
        <w:t>у</w:t>
      </w:r>
      <w:proofErr w:type="spellEnd"/>
    </w:p>
    <w:p w:rsidR="00B660E8" w:rsidRPr="00B660E8" w:rsidRDefault="00B660E8" w:rsidP="00B660E8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caps/>
          <w:color w:val="000000"/>
        </w:rPr>
      </w:pPr>
      <w:r w:rsidRPr="00B660E8">
        <w:rPr>
          <w:caps/>
          <w:color w:val="000000"/>
        </w:rPr>
        <w:t>МАТЕРИАЛЬНО-ТЕХНИЧЕСКОЕ ОБЕСПЕЧЕНИЕ ОБРАЗОВАТЕЛЬНОГО ПРОЦЕССА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  <w:color w:val="000000"/>
        </w:rPr>
      </w:pPr>
      <w:r w:rsidRPr="00B660E8">
        <w:rPr>
          <w:caps/>
          <w:color w:val="000000"/>
        </w:rPr>
        <w:t>УЧЕБНОЕ ОБОРУДОВАНИЕ</w:t>
      </w:r>
    </w:p>
    <w:p w:rsidR="00B660E8" w:rsidRPr="00B660E8" w:rsidRDefault="00B660E8" w:rsidP="00B660E8">
      <w:pPr>
        <w:shd w:val="clear" w:color="auto" w:fill="F7FDF7"/>
        <w:rPr>
          <w:color w:val="000000"/>
          <w:sz w:val="24"/>
          <w:szCs w:val="24"/>
        </w:rPr>
      </w:pPr>
      <w:r w:rsidRPr="00B660E8">
        <w:rPr>
          <w:color w:val="000000"/>
          <w:sz w:val="24"/>
          <w:szCs w:val="24"/>
        </w:rPr>
        <w:t>Классная магнитная доска</w:t>
      </w:r>
      <w:r w:rsidRPr="00B660E8">
        <w:rPr>
          <w:color w:val="000000"/>
          <w:sz w:val="24"/>
          <w:szCs w:val="24"/>
        </w:rPr>
        <w:br/>
        <w:t>2.Колонки</w:t>
      </w:r>
      <w:r w:rsidRPr="00B660E8">
        <w:rPr>
          <w:color w:val="000000"/>
          <w:sz w:val="24"/>
          <w:szCs w:val="24"/>
        </w:rPr>
        <w:br/>
        <w:t>3.Компьютер</w:t>
      </w:r>
    </w:p>
    <w:p w:rsidR="00B660E8" w:rsidRPr="00B660E8" w:rsidRDefault="00B660E8" w:rsidP="00B660E8">
      <w:pPr>
        <w:pStyle w:val="2"/>
        <w:shd w:val="clear" w:color="auto" w:fill="FFFFFF"/>
        <w:spacing w:before="240" w:after="120" w:line="240" w:lineRule="atLeast"/>
        <w:rPr>
          <w:caps/>
          <w:color w:val="000000"/>
        </w:rPr>
      </w:pPr>
      <w:r w:rsidRPr="00B660E8">
        <w:rPr>
          <w:caps/>
          <w:color w:val="000000"/>
        </w:rPr>
        <w:t>ОБОРУДОВАНИЕ ДЛЯ ПРОВЕДЕНИЯ ПРАКТИЧЕСКИХ РАБОТ</w:t>
      </w:r>
    </w:p>
    <w:p w:rsidR="00B660E8" w:rsidRPr="00B660E8" w:rsidRDefault="00B660E8" w:rsidP="00B660E8">
      <w:pPr>
        <w:shd w:val="clear" w:color="auto" w:fill="F7FDF7"/>
        <w:rPr>
          <w:color w:val="000000"/>
          <w:sz w:val="24"/>
          <w:szCs w:val="24"/>
        </w:rPr>
      </w:pPr>
      <w:r w:rsidRPr="00B660E8">
        <w:rPr>
          <w:color w:val="000000"/>
          <w:sz w:val="24"/>
          <w:szCs w:val="24"/>
        </w:rPr>
        <w:t>Доска, палитра, проектор, экран, ноутбук.</w:t>
      </w:r>
    </w:p>
    <w:p w:rsidR="00A06F21" w:rsidRPr="00B660E8" w:rsidRDefault="00A06F21">
      <w:pPr>
        <w:pStyle w:val="a3"/>
        <w:ind w:left="0"/>
      </w:pPr>
    </w:p>
    <w:p w:rsidR="00A06F21" w:rsidRPr="00B660E8" w:rsidRDefault="00A06F21">
      <w:pPr>
        <w:pStyle w:val="a3"/>
        <w:ind w:left="0"/>
      </w:pPr>
    </w:p>
    <w:p w:rsidR="00A06F21" w:rsidRPr="00B660E8" w:rsidRDefault="00A06F21">
      <w:pPr>
        <w:pStyle w:val="a3"/>
        <w:ind w:left="0"/>
      </w:pPr>
    </w:p>
    <w:p w:rsidR="00A06F21" w:rsidRPr="00B660E8" w:rsidRDefault="00A06F21">
      <w:pPr>
        <w:pStyle w:val="a3"/>
        <w:ind w:left="0"/>
      </w:pPr>
    </w:p>
    <w:p w:rsidR="00A06F21" w:rsidRPr="00B660E8" w:rsidRDefault="00A06F21">
      <w:pPr>
        <w:pStyle w:val="a3"/>
        <w:spacing w:before="3"/>
        <w:ind w:left="0"/>
      </w:pPr>
    </w:p>
    <w:p w:rsidR="00EB6AE9" w:rsidRPr="00B660E8" w:rsidRDefault="00EB6AE9" w:rsidP="00EB6AE9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sectPr w:rsidR="00EB6AE9" w:rsidRPr="00B660E8" w:rsidSect="009A3523">
      <w:type w:val="continuous"/>
      <w:pgSz w:w="16850" w:h="11900" w:orient="landscape"/>
      <w:pgMar w:top="560" w:right="680" w:bottom="5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3EB0"/>
    <w:multiLevelType w:val="hybridMultilevel"/>
    <w:tmpl w:val="3AF2DB9E"/>
    <w:lvl w:ilvl="0" w:tplc="B4CCA56E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7E1E56">
      <w:start w:val="1"/>
      <w:numFmt w:val="decimal"/>
      <w:lvlText w:val="%2."/>
      <w:lvlJc w:val="left"/>
      <w:pPr>
        <w:ind w:left="10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A503994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3" w:tplc="4A2A9E04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A99C507C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 w:tplc="2B745AD8">
      <w:numFmt w:val="bullet"/>
      <w:lvlText w:val="•"/>
      <w:lvlJc w:val="left"/>
      <w:pPr>
        <w:ind w:left="5379" w:hanging="181"/>
      </w:pPr>
      <w:rPr>
        <w:rFonts w:hint="default"/>
        <w:lang w:val="ru-RU" w:eastAsia="en-US" w:bidi="ar-SA"/>
      </w:rPr>
    </w:lvl>
    <w:lvl w:ilvl="6" w:tplc="9796C952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DD524834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8" w:tplc="4C1E945A">
      <w:numFmt w:val="bullet"/>
      <w:lvlText w:val="•"/>
      <w:lvlJc w:val="left"/>
      <w:pPr>
        <w:ind w:left="8619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6F21"/>
    <w:rsid w:val="00080983"/>
    <w:rsid w:val="000E539D"/>
    <w:rsid w:val="0016424C"/>
    <w:rsid w:val="001A27D2"/>
    <w:rsid w:val="001B0E00"/>
    <w:rsid w:val="001C53CE"/>
    <w:rsid w:val="001C6DC2"/>
    <w:rsid w:val="001E5A2D"/>
    <w:rsid w:val="00314EEF"/>
    <w:rsid w:val="003E1D26"/>
    <w:rsid w:val="003F6BEE"/>
    <w:rsid w:val="00430603"/>
    <w:rsid w:val="004C7EFA"/>
    <w:rsid w:val="004E1492"/>
    <w:rsid w:val="00516869"/>
    <w:rsid w:val="00544B57"/>
    <w:rsid w:val="005770D3"/>
    <w:rsid w:val="00591363"/>
    <w:rsid w:val="00591A02"/>
    <w:rsid w:val="005D64F2"/>
    <w:rsid w:val="005E30A7"/>
    <w:rsid w:val="00615A16"/>
    <w:rsid w:val="00663B12"/>
    <w:rsid w:val="006831FB"/>
    <w:rsid w:val="006A6FFF"/>
    <w:rsid w:val="006D0E96"/>
    <w:rsid w:val="006E7576"/>
    <w:rsid w:val="007F280F"/>
    <w:rsid w:val="008057A3"/>
    <w:rsid w:val="00847B36"/>
    <w:rsid w:val="00875D95"/>
    <w:rsid w:val="009055BB"/>
    <w:rsid w:val="0097656E"/>
    <w:rsid w:val="009A3523"/>
    <w:rsid w:val="00A04352"/>
    <w:rsid w:val="00A06F21"/>
    <w:rsid w:val="00A25F59"/>
    <w:rsid w:val="00A27817"/>
    <w:rsid w:val="00A46148"/>
    <w:rsid w:val="00A4797D"/>
    <w:rsid w:val="00AA35A1"/>
    <w:rsid w:val="00B660E8"/>
    <w:rsid w:val="00BD09BA"/>
    <w:rsid w:val="00BE325D"/>
    <w:rsid w:val="00C266ED"/>
    <w:rsid w:val="00C432A4"/>
    <w:rsid w:val="00C56882"/>
    <w:rsid w:val="00C6087D"/>
    <w:rsid w:val="00C70BA2"/>
    <w:rsid w:val="00CA3670"/>
    <w:rsid w:val="00CD768A"/>
    <w:rsid w:val="00D55EE1"/>
    <w:rsid w:val="00D70563"/>
    <w:rsid w:val="00E44B94"/>
    <w:rsid w:val="00E772C1"/>
    <w:rsid w:val="00EA470C"/>
    <w:rsid w:val="00EB6AE9"/>
    <w:rsid w:val="00F4215D"/>
    <w:rsid w:val="00FA7743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2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E325D"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E325D"/>
    <w:pPr>
      <w:spacing w:before="51"/>
      <w:ind w:left="28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2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25D"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E325D"/>
    <w:pPr>
      <w:ind w:left="527" w:hanging="241"/>
    </w:pPr>
  </w:style>
  <w:style w:type="paragraph" w:customStyle="1" w:styleId="TableParagraph">
    <w:name w:val="Table Paragraph"/>
    <w:basedOn w:val="a"/>
    <w:uiPriority w:val="1"/>
    <w:qFormat/>
    <w:rsid w:val="00BE325D"/>
  </w:style>
  <w:style w:type="character" w:styleId="a5">
    <w:name w:val="Hyperlink"/>
    <w:basedOn w:val="a0"/>
    <w:rsid w:val="00EB6AE9"/>
    <w:rPr>
      <w:color w:val="0000FF"/>
      <w:u w:val="single"/>
    </w:rPr>
  </w:style>
  <w:style w:type="paragraph" w:styleId="a6">
    <w:name w:val="No Spacing"/>
    <w:uiPriority w:val="99"/>
    <w:qFormat/>
    <w:rsid w:val="00EB6AE9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E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660E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660E8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B660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B660E8"/>
  </w:style>
  <w:style w:type="character" w:styleId="aa">
    <w:name w:val="Strong"/>
    <w:basedOn w:val="a0"/>
    <w:uiPriority w:val="22"/>
    <w:qFormat/>
    <w:rsid w:val="00B660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1"/>
      <w:ind w:left="28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 w:hanging="2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EB6AE9"/>
    <w:rPr>
      <w:color w:val="0000FF"/>
      <w:u w:val="single"/>
    </w:rPr>
  </w:style>
  <w:style w:type="paragraph" w:styleId="a6">
    <w:name w:val="No Spacing"/>
    <w:uiPriority w:val="99"/>
    <w:qFormat/>
    <w:rsid w:val="00EB6AE9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51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4387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7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647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611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21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9188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8507274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4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807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37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40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766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139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9479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6702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7324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6280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769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8347325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5666">
                  <w:marLeft w:val="0"/>
                  <w:marRight w:val="0"/>
                  <w:marTop w:val="0"/>
                  <w:marBottom w:val="0"/>
                  <w:divBdr>
                    <w:top w:val="single" w:sz="4" w:space="6" w:color="FF0000"/>
                    <w:left w:val="single" w:sz="4" w:space="6" w:color="FF0000"/>
                    <w:bottom w:val="single" w:sz="4" w:space="6" w:color="FF0000"/>
                    <w:right w:val="single" w:sz="4" w:space="6" w:color="FF0000"/>
                  </w:divBdr>
                </w:div>
              </w:divsChild>
            </w:div>
            <w:div w:id="6323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7930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BF3A-1FC3-4475-B7E1-890B3026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25</Pages>
  <Words>6712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User</cp:lastModifiedBy>
  <cp:revision>9</cp:revision>
  <cp:lastPrinted>2005-01-01T08:31:00Z</cp:lastPrinted>
  <dcterms:created xsi:type="dcterms:W3CDTF">2022-06-23T09:33:00Z</dcterms:created>
  <dcterms:modified xsi:type="dcterms:W3CDTF">2005-01-01T08:32:00Z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