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DD" w:rsidRPr="0063064F" w:rsidRDefault="006758DD" w:rsidP="006758DD">
      <w:pPr>
        <w:spacing w:after="0"/>
        <w:ind w:left="552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165100</wp:posOffset>
            </wp:positionV>
            <wp:extent cx="1584960" cy="1600200"/>
            <wp:effectExtent l="1905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64F">
        <w:rPr>
          <w:rFonts w:ascii="Times New Roman" w:hAnsi="Times New Roman"/>
          <w:sz w:val="28"/>
          <w:szCs w:val="28"/>
        </w:rPr>
        <w:t>УТВЕРЖДЕНО</w:t>
      </w:r>
    </w:p>
    <w:p w:rsidR="006758DD" w:rsidRPr="0063064F" w:rsidRDefault="006758DD" w:rsidP="006758DD">
      <w:pPr>
        <w:spacing w:after="0"/>
        <w:ind w:left="5529"/>
        <w:rPr>
          <w:rFonts w:ascii="Times New Roman" w:hAnsi="Times New Roman"/>
          <w:sz w:val="28"/>
          <w:szCs w:val="28"/>
        </w:rPr>
      </w:pPr>
      <w:r w:rsidRPr="0063064F">
        <w:rPr>
          <w:rFonts w:ascii="Times New Roman" w:hAnsi="Times New Roman"/>
          <w:sz w:val="28"/>
          <w:szCs w:val="28"/>
        </w:rPr>
        <w:t xml:space="preserve">Директор МБОУ «ООШ № 13» с. </w:t>
      </w:r>
      <w:proofErr w:type="spellStart"/>
      <w:r w:rsidRPr="0063064F">
        <w:rPr>
          <w:rFonts w:ascii="Times New Roman" w:hAnsi="Times New Roman"/>
          <w:sz w:val="28"/>
          <w:szCs w:val="28"/>
        </w:rPr>
        <w:t>Новосевастопольское</w:t>
      </w:r>
      <w:proofErr w:type="spellEnd"/>
    </w:p>
    <w:p w:rsidR="006758DD" w:rsidRPr="0063064F" w:rsidRDefault="006758DD" w:rsidP="006758DD">
      <w:pPr>
        <w:spacing w:after="0"/>
        <w:ind w:left="5529"/>
        <w:rPr>
          <w:rFonts w:ascii="Times New Roman" w:hAnsi="Times New Roman"/>
          <w:sz w:val="28"/>
          <w:szCs w:val="28"/>
        </w:rPr>
      </w:pPr>
      <w:r w:rsidRPr="0063064F">
        <w:rPr>
          <w:rFonts w:ascii="Times New Roman" w:hAnsi="Times New Roman"/>
          <w:sz w:val="28"/>
          <w:szCs w:val="28"/>
        </w:rPr>
        <w:t xml:space="preserve">____________ М. </w:t>
      </w:r>
      <w:proofErr w:type="spellStart"/>
      <w:r w:rsidRPr="0063064F">
        <w:rPr>
          <w:rFonts w:ascii="Times New Roman" w:hAnsi="Times New Roman"/>
          <w:sz w:val="28"/>
          <w:szCs w:val="28"/>
        </w:rPr>
        <w:t>А.Тлишев</w:t>
      </w:r>
      <w:proofErr w:type="spellEnd"/>
      <w:r w:rsidRPr="0063064F">
        <w:rPr>
          <w:rFonts w:ascii="Times New Roman" w:hAnsi="Times New Roman"/>
          <w:sz w:val="28"/>
          <w:szCs w:val="28"/>
        </w:rPr>
        <w:t xml:space="preserve"> </w:t>
      </w:r>
    </w:p>
    <w:p w:rsidR="006758DD" w:rsidRPr="007609FD" w:rsidRDefault="006758DD" w:rsidP="006758DD">
      <w:pPr>
        <w:spacing w:after="0"/>
        <w:ind w:left="552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«29</w:t>
      </w:r>
      <w:r w:rsidRPr="007609FD">
        <w:rPr>
          <w:rFonts w:ascii="Times New Roman" w:hAnsi="Times New Roman"/>
          <w:sz w:val="28"/>
          <w:szCs w:val="28"/>
          <w:u w:val="single"/>
        </w:rPr>
        <w:t>» августа 2022г.</w:t>
      </w:r>
    </w:p>
    <w:p w:rsidR="006758DD" w:rsidRDefault="006758DD" w:rsidP="006758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58DD" w:rsidRDefault="006758DD" w:rsidP="006758DD">
      <w:pPr>
        <w:pStyle w:val="1"/>
        <w:jc w:val="center"/>
        <w:rPr>
          <w:b/>
          <w:bCs/>
        </w:rPr>
      </w:pPr>
    </w:p>
    <w:p w:rsidR="006758DD" w:rsidRPr="0063064F" w:rsidRDefault="006758DD" w:rsidP="006758DD">
      <w:pPr>
        <w:pStyle w:val="1"/>
        <w:jc w:val="center"/>
        <w:rPr>
          <w:sz w:val="28"/>
          <w:szCs w:val="28"/>
        </w:rPr>
      </w:pPr>
      <w:r w:rsidRPr="0063064F">
        <w:rPr>
          <w:b/>
          <w:bCs/>
          <w:sz w:val="28"/>
          <w:szCs w:val="28"/>
        </w:rPr>
        <w:t>ПОЛОЖЕНИЕ</w:t>
      </w:r>
    </w:p>
    <w:p w:rsidR="006758DD" w:rsidRPr="0063064F" w:rsidRDefault="006758DD" w:rsidP="006758DD">
      <w:pPr>
        <w:pStyle w:val="1"/>
        <w:spacing w:after="260"/>
        <w:jc w:val="center"/>
        <w:rPr>
          <w:sz w:val="28"/>
          <w:szCs w:val="28"/>
        </w:rPr>
      </w:pPr>
      <w:r w:rsidRPr="0063064F">
        <w:rPr>
          <w:b/>
          <w:bCs/>
          <w:sz w:val="28"/>
          <w:szCs w:val="28"/>
        </w:rPr>
        <w:t>О ПОРЯДКЕ ОРГАНИЗАЦИИ И ПРОВЕДЕНИЯ ВСЕРОССИЙСКИХ</w:t>
      </w:r>
      <w:r w:rsidRPr="0063064F">
        <w:rPr>
          <w:b/>
          <w:bCs/>
          <w:sz w:val="28"/>
          <w:szCs w:val="28"/>
        </w:rPr>
        <w:br/>
        <w:t>ПРОВЕРОЧНЫХ РАБОТ</w:t>
      </w:r>
    </w:p>
    <w:p w:rsidR="006758DD" w:rsidRPr="0063064F" w:rsidRDefault="006758DD" w:rsidP="006758DD">
      <w:pPr>
        <w:pStyle w:val="20"/>
        <w:keepNext/>
        <w:keepLines/>
        <w:numPr>
          <w:ilvl w:val="0"/>
          <w:numId w:val="1"/>
        </w:numPr>
        <w:tabs>
          <w:tab w:val="left" w:pos="313"/>
        </w:tabs>
        <w:jc w:val="both"/>
        <w:rPr>
          <w:sz w:val="28"/>
          <w:szCs w:val="28"/>
        </w:rPr>
      </w:pPr>
      <w:bookmarkStart w:id="0" w:name="bookmark2"/>
      <w:r w:rsidRPr="0063064F">
        <w:rPr>
          <w:sz w:val="28"/>
          <w:szCs w:val="28"/>
        </w:rPr>
        <w:t>Общие положения</w:t>
      </w:r>
      <w:bookmarkEnd w:id="0"/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01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Положение о порядке организации и проведения Всероссийских проверочных работ в МБОУ №ООШ № 13» с. </w:t>
      </w:r>
      <w:proofErr w:type="spellStart"/>
      <w:r w:rsidRPr="0063064F">
        <w:rPr>
          <w:sz w:val="28"/>
          <w:szCs w:val="28"/>
        </w:rPr>
        <w:t>Новосевастопольское</w:t>
      </w:r>
      <w:proofErr w:type="spellEnd"/>
      <w:r w:rsidRPr="0063064F">
        <w:rPr>
          <w:sz w:val="28"/>
          <w:szCs w:val="28"/>
        </w:rPr>
        <w:t xml:space="preserve"> (далее по тексту - Положение) разработано в соответствии </w:t>
      </w:r>
      <w:proofErr w:type="gramStart"/>
      <w:r w:rsidRPr="0063064F">
        <w:rPr>
          <w:sz w:val="28"/>
          <w:szCs w:val="28"/>
        </w:rPr>
        <w:t>с</w:t>
      </w:r>
      <w:proofErr w:type="gramEnd"/>
      <w:r w:rsidRPr="0063064F">
        <w:rPr>
          <w:sz w:val="28"/>
          <w:szCs w:val="28"/>
        </w:rPr>
        <w:t>:</w:t>
      </w:r>
    </w:p>
    <w:p w:rsidR="006758DD" w:rsidRPr="0063064F" w:rsidRDefault="006758DD" w:rsidP="006758DD">
      <w:pPr>
        <w:pStyle w:val="1"/>
        <w:numPr>
          <w:ilvl w:val="0"/>
          <w:numId w:val="2"/>
        </w:numPr>
        <w:tabs>
          <w:tab w:val="left" w:pos="740"/>
        </w:tabs>
        <w:spacing w:after="0" w:line="262" w:lineRule="auto"/>
        <w:ind w:firstLine="380"/>
        <w:rPr>
          <w:sz w:val="28"/>
          <w:szCs w:val="28"/>
        </w:rPr>
      </w:pPr>
      <w:r w:rsidRPr="0063064F">
        <w:rPr>
          <w:sz w:val="28"/>
          <w:szCs w:val="28"/>
        </w:rPr>
        <w:t>со ст. 28 ФЗ «Об образовании в Российской Федерации» от 29.12.2012 № 273-ФЗ;</w:t>
      </w:r>
    </w:p>
    <w:p w:rsidR="006758DD" w:rsidRPr="0063064F" w:rsidRDefault="006758DD" w:rsidP="006758DD">
      <w:pPr>
        <w:pStyle w:val="1"/>
        <w:numPr>
          <w:ilvl w:val="0"/>
          <w:numId w:val="2"/>
        </w:numPr>
        <w:tabs>
          <w:tab w:val="left" w:pos="740"/>
        </w:tabs>
        <w:spacing w:after="0" w:line="240" w:lineRule="auto"/>
        <w:ind w:left="740" w:hanging="36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Правилами осуществления мониторинга системы образования, утвержденными постановлением Правительства РФ от 05.08.2013 № 662;</w:t>
      </w:r>
    </w:p>
    <w:p w:rsidR="006758DD" w:rsidRPr="0063064F" w:rsidRDefault="006758DD" w:rsidP="006758DD">
      <w:pPr>
        <w:pStyle w:val="1"/>
        <w:numPr>
          <w:ilvl w:val="0"/>
          <w:numId w:val="2"/>
        </w:numPr>
        <w:tabs>
          <w:tab w:val="left" w:pos="740"/>
        </w:tabs>
        <w:spacing w:after="0" w:line="240" w:lineRule="auto"/>
        <w:ind w:left="740" w:hanging="36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Приказами министерства образования и науки РФ о проведении Всероссийских проверочных работ (далее - ВПР),</w:t>
      </w:r>
    </w:p>
    <w:p w:rsidR="006758DD" w:rsidRPr="0063064F" w:rsidRDefault="006758DD" w:rsidP="006758DD">
      <w:pPr>
        <w:pStyle w:val="1"/>
        <w:numPr>
          <w:ilvl w:val="0"/>
          <w:numId w:val="2"/>
        </w:numPr>
        <w:tabs>
          <w:tab w:val="left" w:pos="740"/>
        </w:tabs>
        <w:spacing w:after="0" w:line="240" w:lineRule="auto"/>
        <w:ind w:left="740" w:hanging="36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распоряжениями Федеральной службы по надзору в сфере образования и науки (</w:t>
      </w:r>
      <w:proofErr w:type="spellStart"/>
      <w:r w:rsidRPr="0063064F">
        <w:rPr>
          <w:sz w:val="28"/>
          <w:szCs w:val="28"/>
        </w:rPr>
        <w:t>Рособрнадзор</w:t>
      </w:r>
      <w:proofErr w:type="spellEnd"/>
      <w:r w:rsidRPr="0063064F">
        <w:rPr>
          <w:sz w:val="28"/>
          <w:szCs w:val="28"/>
        </w:rPr>
        <w:t>) в области проведения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96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Цель проведения ВПР - обеспечение единства образовательного пространства Российской Федерации и поддержка реализации ФГОС НОО, ООО, СОО за счет предоставления единых проверочных материалов и единых критериев оценивания учебных достижений.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6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Проведение ВПР осуществляется в сроки, утвержденные Федеральной службой по надзору в сфере образования и науки Российской Федерации.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72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Проведение ВПР в школе регламентируется приказом директора школы.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96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6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Участие </w:t>
      </w:r>
      <w:proofErr w:type="gramStart"/>
      <w:r w:rsidRPr="0063064F">
        <w:rPr>
          <w:sz w:val="28"/>
          <w:szCs w:val="28"/>
        </w:rPr>
        <w:t>обучающихся</w:t>
      </w:r>
      <w:proofErr w:type="gramEnd"/>
      <w:r w:rsidRPr="0063064F">
        <w:rPr>
          <w:sz w:val="28"/>
          <w:szCs w:val="28"/>
        </w:rPr>
        <w:t xml:space="preserve">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17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17"/>
        </w:tabs>
        <w:spacing w:after="26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Результаты учащихся по ВПР могут быть использованы как форма </w:t>
      </w:r>
      <w:r w:rsidRPr="0063064F">
        <w:rPr>
          <w:sz w:val="28"/>
          <w:szCs w:val="28"/>
        </w:rPr>
        <w:lastRenderedPageBreak/>
        <w:t xml:space="preserve">промежуточной аттестации в качестве итоговых контрольных работ. В этом случае учащимся могут быть выставлены оценки за ВПР в журнал.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</w:t>
      </w:r>
      <w:proofErr w:type="gramStart"/>
      <w:r w:rsidRPr="0063064F">
        <w:rPr>
          <w:sz w:val="28"/>
          <w:szCs w:val="28"/>
        </w:rPr>
        <w:t>ВПР</w:t>
      </w:r>
      <w:proofErr w:type="gramEnd"/>
      <w:r w:rsidRPr="0063064F">
        <w:rPr>
          <w:sz w:val="28"/>
          <w:szCs w:val="28"/>
        </w:rPr>
        <w:t xml:space="preserve"> и выставляются оценки.</w:t>
      </w:r>
    </w:p>
    <w:p w:rsidR="006758DD" w:rsidRPr="0063064F" w:rsidRDefault="006758DD" w:rsidP="006758DD">
      <w:pPr>
        <w:pStyle w:val="2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sz w:val="28"/>
          <w:szCs w:val="28"/>
        </w:rPr>
      </w:pPr>
      <w:bookmarkStart w:id="1" w:name="bookmark4"/>
      <w:r w:rsidRPr="0063064F">
        <w:rPr>
          <w:sz w:val="28"/>
          <w:szCs w:val="28"/>
        </w:rPr>
        <w:t>Функции участников ВПР</w:t>
      </w:r>
      <w:bookmarkEnd w:id="1"/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17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Администрация школы: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назначает координатора проведения ВПР из числа заместителей директора по УВР;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обеспечивает проведение ВПР в сроки, утвержденные Федеральной службой по надзору в сфере образования и науки РФ;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59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издает приказ об организации и проведении ВПР;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  <w:tab w:val="left" w:pos="1973"/>
          <w:tab w:val="left" w:pos="4037"/>
          <w:tab w:val="left" w:pos="5011"/>
          <w:tab w:val="left" w:pos="6552"/>
          <w:tab w:val="left" w:pos="8870"/>
        </w:tabs>
        <w:spacing w:after="0" w:line="259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проходит</w:t>
      </w:r>
      <w:r w:rsidRPr="0063064F">
        <w:rPr>
          <w:sz w:val="28"/>
          <w:szCs w:val="28"/>
        </w:rPr>
        <w:tab/>
        <w:t>регистрацию</w:t>
      </w:r>
      <w:r w:rsidRPr="0063064F">
        <w:rPr>
          <w:sz w:val="28"/>
          <w:szCs w:val="28"/>
        </w:rPr>
        <w:tab/>
        <w:t>на</w:t>
      </w:r>
      <w:r w:rsidRPr="0063064F">
        <w:rPr>
          <w:sz w:val="28"/>
          <w:szCs w:val="28"/>
        </w:rPr>
        <w:tab/>
        <w:t>портале</w:t>
      </w:r>
      <w:r w:rsidRPr="0063064F">
        <w:rPr>
          <w:sz w:val="28"/>
          <w:szCs w:val="28"/>
        </w:rPr>
        <w:tab/>
        <w:t>сопровождения</w:t>
      </w:r>
      <w:r w:rsidRPr="0063064F">
        <w:rPr>
          <w:sz w:val="28"/>
          <w:szCs w:val="28"/>
        </w:rPr>
        <w:tab/>
        <w:t>ВПР</w:t>
      </w:r>
    </w:p>
    <w:p w:rsidR="006758DD" w:rsidRPr="0063064F" w:rsidRDefault="006758DD" w:rsidP="006758DD">
      <w:pPr>
        <w:pStyle w:val="1"/>
        <w:ind w:firstLine="300"/>
        <w:jc w:val="both"/>
        <w:rPr>
          <w:sz w:val="28"/>
          <w:szCs w:val="28"/>
        </w:rPr>
      </w:pPr>
      <w:r w:rsidRPr="0063064F">
        <w:rPr>
          <w:sz w:val="28"/>
          <w:szCs w:val="28"/>
          <w:lang w:bidi="en-US"/>
        </w:rPr>
        <w:t>(</w:t>
      </w:r>
      <w:r w:rsidRPr="0063064F">
        <w:rPr>
          <w:sz w:val="28"/>
          <w:szCs w:val="28"/>
        </w:rPr>
        <w:t>https://lk-fisoko.obrnadzor.gov.ru</w:t>
      </w:r>
      <w:r w:rsidRPr="0063064F">
        <w:rPr>
          <w:sz w:val="28"/>
          <w:szCs w:val="28"/>
          <w:lang w:bidi="en-US"/>
        </w:rPr>
        <w:t xml:space="preserve">) </w:t>
      </w:r>
      <w:r w:rsidRPr="0063064F">
        <w:rPr>
          <w:sz w:val="28"/>
          <w:szCs w:val="28"/>
        </w:rPr>
        <w:t>и получает доступ в свой личный кабинет;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создает необходимые условия для организации и проведения ВПР: выделяет необходимое количество аудиторий;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проводит разъяснительную работу с учителями классов, участвующими в ВПР;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заполняет и отправляет в систему ВПР электронную форму сбора результатов;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информирует учителей о результатах участия класса в ВПР;</w:t>
      </w:r>
    </w:p>
    <w:p w:rsidR="006758DD" w:rsidRPr="0063064F" w:rsidRDefault="006758DD" w:rsidP="006758DD">
      <w:pPr>
        <w:pStyle w:val="1"/>
        <w:numPr>
          <w:ilvl w:val="0"/>
          <w:numId w:val="3"/>
        </w:numPr>
        <w:tabs>
          <w:tab w:val="left" w:pos="309"/>
        </w:tabs>
        <w:spacing w:after="26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хранит работы и аналитические материалы в течение года.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17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Педагогические работники, осуществляющие обучение, эксперты для оценивания работ: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знакомят </w:t>
      </w:r>
      <w:proofErr w:type="gramStart"/>
      <w:r w:rsidRPr="0063064F">
        <w:rPr>
          <w:sz w:val="28"/>
          <w:szCs w:val="28"/>
        </w:rPr>
        <w:t>обучающихся</w:t>
      </w:r>
      <w:proofErr w:type="gramEnd"/>
      <w:r w:rsidRPr="0063064F">
        <w:rPr>
          <w:sz w:val="28"/>
          <w:szCs w:val="28"/>
        </w:rPr>
        <w:t xml:space="preserve"> со сроками и процедурой написания ВПР;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учетом примерных образовательных программ и т.д.);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lastRenderedPageBreak/>
        <w:t>присваивают коды всем участникам ВПР;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осуществляют проверку работ по критериям оценивания в соответствии с планом- графиком проведения ВПР, опубликованном на сайте https://lk-fisoko.obrnadzor.gov.ru</w:t>
      </w:r>
      <w:r w:rsidRPr="0063064F">
        <w:rPr>
          <w:sz w:val="28"/>
          <w:szCs w:val="28"/>
          <w:lang w:bidi="en-US"/>
        </w:rPr>
        <w:t>;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передают результаты оценивания работ координатору для внесения их в электронную форму;</w:t>
      </w:r>
    </w:p>
    <w:p w:rsidR="006758DD" w:rsidRPr="0063064F" w:rsidRDefault="006758DD" w:rsidP="006758DD">
      <w:pPr>
        <w:pStyle w:val="1"/>
        <w:numPr>
          <w:ilvl w:val="0"/>
          <w:numId w:val="4"/>
        </w:numPr>
        <w:tabs>
          <w:tab w:val="left" w:pos="309"/>
        </w:tabs>
        <w:spacing w:after="260" w:line="240" w:lineRule="auto"/>
        <w:ind w:left="300" w:hanging="300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информируют учащихся и родителей (законных представителей) о результатах участия в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17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Родители (законные представители):</w:t>
      </w:r>
    </w:p>
    <w:p w:rsidR="006758DD" w:rsidRPr="0063064F" w:rsidRDefault="006758DD" w:rsidP="006758DD">
      <w:pPr>
        <w:pStyle w:val="1"/>
        <w:numPr>
          <w:ilvl w:val="0"/>
          <w:numId w:val="5"/>
        </w:numPr>
        <w:tabs>
          <w:tab w:val="left" w:pos="309"/>
        </w:tabs>
        <w:spacing w:after="0" w:line="262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знакомятся со сроками и процедурой написания ВПР;</w:t>
      </w:r>
    </w:p>
    <w:p w:rsidR="006758DD" w:rsidRPr="0063064F" w:rsidRDefault="006758DD" w:rsidP="006758DD">
      <w:pPr>
        <w:pStyle w:val="1"/>
        <w:numPr>
          <w:ilvl w:val="0"/>
          <w:numId w:val="5"/>
        </w:numPr>
        <w:tabs>
          <w:tab w:val="left" w:pos="226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обеспечивают явку детей в дни написания ВПР;</w:t>
      </w:r>
    </w:p>
    <w:p w:rsidR="006758DD" w:rsidRPr="0063064F" w:rsidRDefault="006758DD" w:rsidP="006758DD">
      <w:pPr>
        <w:pStyle w:val="1"/>
        <w:numPr>
          <w:ilvl w:val="0"/>
          <w:numId w:val="5"/>
        </w:numPr>
        <w:tabs>
          <w:tab w:val="left" w:pos="226"/>
        </w:tabs>
        <w:spacing w:after="26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знакомятся с результатами написания ВПР своего ребенка.</w:t>
      </w:r>
    </w:p>
    <w:p w:rsidR="006758DD" w:rsidRPr="0063064F" w:rsidRDefault="006758DD" w:rsidP="006758DD">
      <w:pPr>
        <w:pStyle w:val="20"/>
        <w:keepNext/>
        <w:keepLines/>
        <w:numPr>
          <w:ilvl w:val="0"/>
          <w:numId w:val="1"/>
        </w:numPr>
        <w:tabs>
          <w:tab w:val="left" w:pos="308"/>
        </w:tabs>
        <w:jc w:val="both"/>
        <w:rPr>
          <w:sz w:val="28"/>
          <w:szCs w:val="28"/>
        </w:rPr>
      </w:pPr>
      <w:bookmarkStart w:id="2" w:name="bookmark6"/>
      <w:r w:rsidRPr="0063064F">
        <w:rPr>
          <w:sz w:val="28"/>
          <w:szCs w:val="28"/>
        </w:rPr>
        <w:t>Последовательность действия школы при проведении ВПР</w:t>
      </w:r>
      <w:bookmarkEnd w:id="2"/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Заместитель директора по УВР (далее -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В личном кабинете координатор формирует заявку на участие школы в ВПР и загружает ее в личном кабинете в ФИС ОКО.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Координатор составляет приказ о проведении ВПР, формирует расписание проведения ВПР с учетом требований и рекомендаций </w:t>
      </w:r>
      <w:proofErr w:type="spellStart"/>
      <w:r w:rsidRPr="0063064F">
        <w:rPr>
          <w:sz w:val="28"/>
          <w:szCs w:val="28"/>
        </w:rPr>
        <w:t>Рособрнадзора</w:t>
      </w:r>
      <w:proofErr w:type="spellEnd"/>
      <w:r w:rsidRPr="0063064F">
        <w:rPr>
          <w:sz w:val="28"/>
          <w:szCs w:val="28"/>
        </w:rPr>
        <w:t xml:space="preserve"> и загружает его в личный кабинет в ФИС ОКО. Координатор информирует педагогический состав, родителей и учащихся о графике проведения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Координатор </w:t>
      </w:r>
      <w:proofErr w:type="gramStart"/>
      <w:r w:rsidRPr="0063064F">
        <w:rPr>
          <w:sz w:val="28"/>
          <w:szCs w:val="28"/>
        </w:rPr>
        <w:t>в получает</w:t>
      </w:r>
      <w:proofErr w:type="gramEnd"/>
      <w:r w:rsidRPr="0063064F">
        <w:rPr>
          <w:sz w:val="28"/>
          <w:szCs w:val="28"/>
        </w:rPr>
        <w:t xml:space="preserve">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файлы. Координатор скачивает архив с вариантами для проведения ВПР - файлы для распечатывания участникам ВПР (зашифрованный архив) в личном кабинете системы ВПР не позднее, чем за 3 дня до начала ВПР;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Координатор скачивает в личном кабинете ФИС ОКО в разделе «ВПР» макет бумажного протокола и список кодов участников работы. Файл с кодами для выдачи представляет собой таблицу с напечатанными кодами, которые выдаются участникам перед началом работы.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В день проведения работы, в установленное время до начала проведения работы, координатор получает в личном кабинете пароль для расшифровки архива с макетами индивидуальных комплектов.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48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lastRenderedPageBreak/>
        <w:t>Организатор в аудитории:</w:t>
      </w:r>
    </w:p>
    <w:p w:rsidR="006758DD" w:rsidRPr="0063064F" w:rsidRDefault="006758DD" w:rsidP="006758DD">
      <w:pPr>
        <w:pStyle w:val="1"/>
        <w:numPr>
          <w:ilvl w:val="0"/>
          <w:numId w:val="6"/>
        </w:numPr>
        <w:tabs>
          <w:tab w:val="left" w:pos="20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организует выполнение участниками работы;</w:t>
      </w:r>
    </w:p>
    <w:p w:rsidR="006758DD" w:rsidRPr="0063064F" w:rsidRDefault="006758DD" w:rsidP="006758DD">
      <w:pPr>
        <w:pStyle w:val="1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выдает каждому участнику код (каждому участнику выдается один и тот же код на все работы) и проводит инструктаж </w:t>
      </w:r>
      <w:proofErr w:type="gramStart"/>
      <w:r w:rsidRPr="0063064F">
        <w:rPr>
          <w:sz w:val="28"/>
          <w:szCs w:val="28"/>
        </w:rPr>
        <w:t>для</w:t>
      </w:r>
      <w:proofErr w:type="gramEnd"/>
      <w:r w:rsidRPr="0063064F">
        <w:rPr>
          <w:sz w:val="28"/>
          <w:szCs w:val="28"/>
        </w:rPr>
        <w:t xml:space="preserve"> обучающихся;</w:t>
      </w:r>
    </w:p>
    <w:p w:rsidR="006758DD" w:rsidRPr="0063064F" w:rsidRDefault="006758DD" w:rsidP="006758DD">
      <w:pPr>
        <w:pStyle w:val="1"/>
        <w:numPr>
          <w:ilvl w:val="0"/>
          <w:numId w:val="6"/>
        </w:numPr>
        <w:tabs>
          <w:tab w:val="left" w:pos="20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в процессе проведения работы заполняет бумажный протокол, в котором фиксируется соответствие кода и ФИО участника;</w:t>
      </w:r>
    </w:p>
    <w:p w:rsidR="006758DD" w:rsidRPr="0063064F" w:rsidRDefault="006758DD" w:rsidP="006758DD">
      <w:pPr>
        <w:pStyle w:val="1"/>
        <w:numPr>
          <w:ilvl w:val="0"/>
          <w:numId w:val="6"/>
        </w:numPr>
        <w:tabs>
          <w:tab w:val="left" w:pos="260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по окончании проведения работы собирает все комплекты и передает координатору, который обеспечивает их хранение до проверки;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86"/>
          <w:tab w:val="left" w:pos="6422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Рекомендуемое время проведения ВПР: 2-4 урок в расписании ОО.</w:t>
      </w:r>
    </w:p>
    <w:p w:rsidR="006758DD" w:rsidRPr="0063064F" w:rsidRDefault="006758DD" w:rsidP="006758DD">
      <w:pPr>
        <w:pStyle w:val="1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Продолжительность проведения ВПР: от 45 минут до 90 минут в зависимости от предмета.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86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63064F">
        <w:rPr>
          <w:sz w:val="28"/>
          <w:szCs w:val="28"/>
        </w:rPr>
        <w:t>Учитель, работающий в классе/эксперт осуществляет</w:t>
      </w:r>
      <w:proofErr w:type="gramEnd"/>
      <w:r w:rsidRPr="0063064F">
        <w:rPr>
          <w:sz w:val="28"/>
          <w:szCs w:val="28"/>
        </w:rPr>
        <w:t xml:space="preserve">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601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632"/>
        </w:tabs>
        <w:spacing w:after="26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 xml:space="preserve">Координатор получает статистические отчеты по проведению работы ОО в личном кабинете на сайте ФИС ОКО в сроки, установленные планом-графиком. Распечатывает результаты и передает учителю для изучения и объявления </w:t>
      </w:r>
      <w:proofErr w:type="gramStart"/>
      <w:r w:rsidRPr="0063064F">
        <w:rPr>
          <w:sz w:val="28"/>
          <w:szCs w:val="28"/>
        </w:rPr>
        <w:t>обучающимся</w:t>
      </w:r>
      <w:proofErr w:type="gramEnd"/>
      <w:r w:rsidRPr="0063064F">
        <w:rPr>
          <w:sz w:val="28"/>
          <w:szCs w:val="28"/>
        </w:rPr>
        <w:t>.</w:t>
      </w:r>
    </w:p>
    <w:p w:rsidR="006758DD" w:rsidRPr="0063064F" w:rsidRDefault="006758DD" w:rsidP="006758DD">
      <w:pPr>
        <w:pStyle w:val="20"/>
        <w:keepNext/>
        <w:keepLines/>
        <w:numPr>
          <w:ilvl w:val="0"/>
          <w:numId w:val="1"/>
        </w:numPr>
        <w:tabs>
          <w:tab w:val="left" w:pos="330"/>
        </w:tabs>
        <w:jc w:val="both"/>
        <w:rPr>
          <w:sz w:val="28"/>
          <w:szCs w:val="28"/>
        </w:rPr>
      </w:pPr>
      <w:bookmarkStart w:id="3" w:name="bookmark8"/>
      <w:r w:rsidRPr="0063064F">
        <w:rPr>
          <w:sz w:val="28"/>
          <w:szCs w:val="28"/>
        </w:rPr>
        <w:t>Использование результатов ВПР</w:t>
      </w:r>
      <w:bookmarkEnd w:id="3"/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08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Образовательная организация использует результаты ВПР для самодиагностики, организации повышения квалификации педагогических работников, повышения информированности обучающихся и их родителей об уровне подготовки школьников.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05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Родители (законные представители), обучающиеся - с целью выявления склонностей, проблемных зон, получения ориентиров для построения образовательных траекторий.</w:t>
      </w:r>
    </w:p>
    <w:p w:rsidR="006758DD" w:rsidRPr="0063064F" w:rsidRDefault="006758DD" w:rsidP="006758DD">
      <w:pPr>
        <w:pStyle w:val="1"/>
        <w:numPr>
          <w:ilvl w:val="1"/>
          <w:numId w:val="1"/>
        </w:numPr>
        <w:tabs>
          <w:tab w:val="left" w:pos="505"/>
        </w:tabs>
        <w:spacing w:after="0" w:line="240" w:lineRule="auto"/>
        <w:jc w:val="both"/>
        <w:rPr>
          <w:sz w:val="28"/>
          <w:szCs w:val="28"/>
        </w:rPr>
      </w:pPr>
      <w:r w:rsidRPr="0063064F">
        <w:rPr>
          <w:sz w:val="28"/>
          <w:szCs w:val="28"/>
        </w:rPr>
        <w:t>Результаты ВПР не влияют на получение аттестата и на перевод в следующий класс</w:t>
      </w:r>
    </w:p>
    <w:p w:rsidR="006758DD" w:rsidRDefault="006758DD"/>
    <w:sectPr w:rsidR="0067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1F"/>
    <w:multiLevelType w:val="multilevel"/>
    <w:tmpl w:val="37AACE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A7109"/>
    <w:multiLevelType w:val="multilevel"/>
    <w:tmpl w:val="4A727F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668EB"/>
    <w:multiLevelType w:val="multilevel"/>
    <w:tmpl w:val="91644F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260F8"/>
    <w:multiLevelType w:val="multilevel"/>
    <w:tmpl w:val="C73C0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505BF"/>
    <w:multiLevelType w:val="multilevel"/>
    <w:tmpl w:val="238056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4166EC"/>
    <w:multiLevelType w:val="multilevel"/>
    <w:tmpl w:val="64487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8DD"/>
    <w:rsid w:val="0067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58DD"/>
    <w:rPr>
      <w:rFonts w:ascii="Times New Roman" w:eastAsia="Times New Roman" w:hAnsi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6758DD"/>
    <w:pPr>
      <w:widowControl w:val="0"/>
      <w:spacing w:after="100" w:line="269" w:lineRule="auto"/>
    </w:pPr>
    <w:rPr>
      <w:rFonts w:ascii="Times New Roman" w:eastAsia="Times New Roman" w:hAnsi="Times New Roman" w:cstheme="minorBidi"/>
      <w:sz w:val="18"/>
      <w:szCs w:val="18"/>
    </w:rPr>
  </w:style>
  <w:style w:type="character" w:customStyle="1" w:styleId="2">
    <w:name w:val="Заголовок №2_"/>
    <w:basedOn w:val="a0"/>
    <w:link w:val="20"/>
    <w:rsid w:val="006758DD"/>
    <w:rPr>
      <w:rFonts w:ascii="Times New Roman" w:eastAsia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6758DD"/>
    <w:pPr>
      <w:widowControl w:val="0"/>
      <w:spacing w:after="0" w:line="240" w:lineRule="auto"/>
      <w:outlineLvl w:val="1"/>
    </w:pPr>
    <w:rPr>
      <w:rFonts w:ascii="Times New Roman" w:eastAsia="Times New Roman" w:hAnsi="Times New Roman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1</cp:revision>
  <dcterms:created xsi:type="dcterms:W3CDTF">2022-09-09T07:46:00Z</dcterms:created>
  <dcterms:modified xsi:type="dcterms:W3CDTF">2022-09-09T07:47:00Z</dcterms:modified>
</cp:coreProperties>
</file>