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5B" w:rsidRPr="002E695B" w:rsidRDefault="00304E70" w:rsidP="002E695B">
      <w:pPr>
        <w:widowControl w:val="0"/>
        <w:autoSpaceDE w:val="0"/>
        <w:autoSpaceDN w:val="0"/>
        <w:jc w:val="center"/>
        <w:outlineLvl w:val="1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 w:bidi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2E695B" w:rsidRPr="002E695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 w:bidi="ru-RU"/>
        </w:rPr>
        <w:t>Муниципальное бюджетное общеобразовательное учреждение</w:t>
      </w:r>
    </w:p>
    <w:p w:rsidR="002E695B" w:rsidRPr="002E695B" w:rsidRDefault="002E695B" w:rsidP="002E695B">
      <w:pPr>
        <w:widowControl w:val="0"/>
        <w:autoSpaceDE w:val="0"/>
        <w:autoSpaceDN w:val="0"/>
        <w:spacing w:after="0" w:line="240" w:lineRule="auto"/>
        <w:contextualSpacing/>
        <w:jc w:val="center"/>
        <w:textboxTightWrap w:val="allLines"/>
        <w:outlineLvl w:val="1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 w:bidi="ru-RU"/>
        </w:rPr>
        <w:t xml:space="preserve">«Основная общеобразовательная школа №13 с. </w:t>
      </w:r>
      <w:proofErr w:type="spellStart"/>
      <w:r w:rsidRPr="002E695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 w:bidi="ru-RU"/>
        </w:rPr>
        <w:t>Новосевастопольское</w:t>
      </w:r>
      <w:proofErr w:type="spellEnd"/>
      <w:r w:rsidRPr="002E695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 w:bidi="ru-RU"/>
        </w:rPr>
        <w:t xml:space="preserve"> Красногвардейского района республики Адыгея</w:t>
      </w:r>
    </w:p>
    <w:p w:rsidR="002E695B" w:rsidRPr="002E695B" w:rsidRDefault="002E695B" w:rsidP="002E695B">
      <w:pPr>
        <w:widowControl w:val="0"/>
        <w:autoSpaceDE w:val="0"/>
        <w:autoSpaceDN w:val="0"/>
        <w:spacing w:after="0" w:line="240" w:lineRule="auto"/>
        <w:ind w:left="1051"/>
        <w:contextualSpacing/>
        <w:jc w:val="center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tbl>
      <w:tblPr>
        <w:tblStyle w:val="11"/>
        <w:tblW w:w="10207" w:type="dxa"/>
        <w:tblInd w:w="-176" w:type="dxa"/>
        <w:tblLook w:val="04A0" w:firstRow="1" w:lastRow="0" w:firstColumn="1" w:lastColumn="0" w:noHBand="0" w:noVBand="1"/>
      </w:tblPr>
      <w:tblGrid>
        <w:gridCol w:w="3119"/>
        <w:gridCol w:w="3119"/>
        <w:gridCol w:w="3969"/>
      </w:tblGrid>
      <w:tr w:rsidR="002E695B" w:rsidRPr="002E695B" w:rsidTr="002E695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b/>
                <w:sz w:val="28"/>
                <w:szCs w:val="28"/>
              </w:rPr>
            </w:pPr>
            <w:r w:rsidRPr="002E695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на заседании  МО учителей начальных классов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протокол № 1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 xml:space="preserve">от                </w:t>
            </w:r>
            <w:proofErr w:type="gramStart"/>
            <w:r w:rsidRPr="002E695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2E69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b/>
                <w:sz w:val="28"/>
                <w:szCs w:val="28"/>
              </w:rPr>
            </w:pPr>
            <w:r w:rsidRPr="002E695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Зам. Директора по УВР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______/Филоненко И.В.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29.08.22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b/>
                <w:sz w:val="28"/>
                <w:szCs w:val="28"/>
              </w:rPr>
            </w:pPr>
            <w:r w:rsidRPr="002E695B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Директор МБОУ «ООШ № 13»</w:t>
            </w:r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________</w:t>
            </w:r>
            <w:proofErr w:type="spellStart"/>
            <w:r w:rsidRPr="002E695B">
              <w:rPr>
                <w:rFonts w:ascii="Times New Roman" w:hAnsi="Times New Roman"/>
                <w:sz w:val="28"/>
                <w:szCs w:val="28"/>
              </w:rPr>
              <w:t>М.А.Тлишев</w:t>
            </w:r>
            <w:proofErr w:type="spellEnd"/>
          </w:p>
          <w:p w:rsidR="002E695B" w:rsidRPr="002E695B" w:rsidRDefault="000C7909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bookmarkStart w:id="0" w:name="_GoBack"/>
            <w:bookmarkEnd w:id="0"/>
          </w:p>
          <w:p w:rsidR="002E695B" w:rsidRPr="002E695B" w:rsidRDefault="002E695B" w:rsidP="002E695B">
            <w:pPr>
              <w:contextualSpacing/>
              <w:jc w:val="center"/>
              <w:textboxTightWrap w:val="allLines"/>
              <w:rPr>
                <w:rFonts w:ascii="Times New Roman" w:hAnsi="Times New Roman"/>
                <w:sz w:val="28"/>
                <w:szCs w:val="28"/>
              </w:rPr>
            </w:pPr>
            <w:r w:rsidRPr="002E695B">
              <w:rPr>
                <w:rFonts w:ascii="Times New Roman" w:hAnsi="Times New Roman"/>
                <w:sz w:val="28"/>
                <w:szCs w:val="28"/>
              </w:rPr>
              <w:t>От 29.08.2022 г.</w:t>
            </w:r>
          </w:p>
        </w:tc>
      </w:tr>
    </w:tbl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contextualSpacing/>
        <w:jc w:val="center"/>
        <w:textboxTightWrap w:val="allLines"/>
        <w:outlineLvl w:val="1"/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  <w:t>РАБОЧАЯ ПРОГРАММА ПО ПРЕДМЕТУ</w:t>
      </w: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contextualSpacing/>
        <w:jc w:val="center"/>
        <w:textboxTightWrap w:val="allLines"/>
        <w:outlineLvl w:val="1"/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  <w:t>« Музыка»</w:t>
      </w: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ind w:left="1051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  <w:t xml:space="preserve">              8</w:t>
      </w:r>
      <w:r w:rsidRPr="002E695B">
        <w:rPr>
          <w:rFonts w:ascii="Times New Roman" w:eastAsia="Calibri" w:hAnsi="Times New Roman" w:cs="Times New Roman"/>
          <w:b/>
          <w:bCs/>
          <w:i/>
          <w:sz w:val="44"/>
          <w:szCs w:val="44"/>
          <w:lang w:eastAsia="ru-RU" w:bidi="ru-RU"/>
        </w:rPr>
        <w:t xml:space="preserve"> класс</w:t>
      </w: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right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right"/>
        <w:textboxTightWrap w:val="allLines"/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  <w:t>Составитель:</w:t>
      </w: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right"/>
        <w:textboxTightWrap w:val="allLines"/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  <w:t xml:space="preserve">Антонова И.Г.                                                  </w:t>
      </w: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right"/>
        <w:textboxTightWrap w:val="allLines"/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  <w:t>учитель  музыки</w:t>
      </w: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right"/>
        <w:textboxTightWrap w:val="allLines"/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</w:pPr>
      <w:r w:rsidRPr="002E695B"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  <w:t>первой квалификационной категории</w:t>
      </w: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right"/>
        <w:textboxTightWrap w:val="allLines"/>
        <w:rPr>
          <w:rFonts w:ascii="Times New Roman" w:eastAsia="Calibri" w:hAnsi="Times New Roman" w:cs="Times New Roman"/>
          <w:b/>
          <w:i/>
          <w:sz w:val="28"/>
          <w:szCs w:val="28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2" w:after="0" w:line="240" w:lineRule="auto"/>
        <w:contextualSpacing/>
        <w:jc w:val="both"/>
        <w:textboxTightWrap w:val="allLines"/>
        <w:rPr>
          <w:rFonts w:ascii="Times New Roman" w:eastAsia="Calibri" w:hAnsi="Times New Roman" w:cs="Times New Roman"/>
          <w:b/>
          <w:sz w:val="21"/>
          <w:szCs w:val="24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i/>
          <w:sz w:val="32"/>
          <w:szCs w:val="32"/>
          <w:lang w:eastAsia="ru-RU" w:bidi="ru-RU"/>
        </w:rPr>
      </w:pPr>
    </w:p>
    <w:p w:rsidR="002E695B" w:rsidRPr="002E695B" w:rsidRDefault="002E695B" w:rsidP="002E695B">
      <w:pPr>
        <w:widowControl w:val="0"/>
        <w:autoSpaceDE w:val="0"/>
        <w:autoSpaceDN w:val="0"/>
        <w:spacing w:before="90" w:after="0" w:line="240" w:lineRule="auto"/>
        <w:contextualSpacing/>
        <w:jc w:val="both"/>
        <w:textboxTightWrap w:val="allLines"/>
        <w:outlineLvl w:val="1"/>
        <w:rPr>
          <w:rFonts w:ascii="Times New Roman" w:eastAsia="Calibri" w:hAnsi="Times New Roman" w:cs="Times New Roman"/>
          <w:b/>
          <w:bCs/>
          <w:i/>
          <w:sz w:val="32"/>
          <w:szCs w:val="32"/>
          <w:lang w:eastAsia="ru-RU" w:bidi="ru-RU"/>
        </w:rPr>
      </w:pPr>
    </w:p>
    <w:p w:rsidR="002E695B" w:rsidRDefault="002E695B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5B" w:rsidRDefault="002E695B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5B" w:rsidRDefault="002E695B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5B" w:rsidRDefault="002E695B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5B" w:rsidRDefault="002E695B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95B" w:rsidRDefault="002E695B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1.Планируемые результаты изучения учебного предмета</w:t>
      </w:r>
    </w:p>
    <w:p w:rsidR="00E46611" w:rsidRDefault="00E46611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6611" w:rsidRPr="00FA0047" w:rsidRDefault="00E46611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окончании 8 класса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обучающиеся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научатся: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-исполнять народные и современные песни, знакомые мелодии изученных классических произведений;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-творчески интерпретировать содержание музыкальных произведений, используя приемы пластического интонирования, музыкально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ритмического движения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импровизации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ориентироваться в нотной записи как средстве фиксации музыкальной речи;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выявлять особенности взаимодействия музыки с другими видами искусства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использовать различные формы индивидуального, группового и коллективного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выполнять творческие задания, участвовать в исследовательских проектах;</w:t>
      </w:r>
      <w:proofErr w:type="gramEnd"/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-эмоционально - образно воспринимать и оценивать музыкальные произведения различных жанров и стилей классической и современной музыки, обосновывать свои предпочтения в ситуации выбора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представление о триединстве музыкальной деятельности (композитор — исполнитель — слушатель)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-проявлять инициативу в различных сферах музыкальной деятельности, в музыкально-эстетической жизни класса, школы (музыкальные вечера, музыкальные гостиные, концерты для младших школьников и др.)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-совершенствовать умения и навыки самообразования при организации культурного досуга, при составлении домашней фонотеки, видеотеки и пр.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Предметными результатами занятий по программе «Музыка» являются: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устойчивый интерес к музыке, к художественным традициям своего народа, к различным видам музыкальнотворческой деятельности; понимание значения музыки в жизни человека, представление о музыкальной картине мира;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освоение/присвоение музыкальных произведений как духовного опыта поколений;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 основных закономерностей музыкального искусства, умения и навыки в различных видах учебно-творческой деятельности.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 получат возможность научиться: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понимать жизненно-образное содержание музыкальных произведений разных жанров; различать лирические, эпические, драматические музыкальные образы;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приёмах взаимодействия и развития образов музыкальных сочинений;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имена выдающихся русских и зарубежных композиторов, приводить примеры их произведений;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по характерным признакам определять принадлежность музыкальных произведений к соответствующему жанру и стилю (музыка классическая, народная, религиозная, современная;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владеть навыками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исполнение песен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народных, классического репертуара, современных авторов), напевание запомнившихся мелодий знакомых музыкальных сочинений;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раскрывать образный строй музыкальных произведений на основе взаимодействия различных видов искусства;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исследовательской художественно-эстетической деятельности (выполнение индивидуальных и коллективных проектов);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сети Интернет.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</w:t>
      </w:r>
      <w:proofErr w:type="gram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получат возможность научиться: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воспринимать музыку и размышлять о ней, открыто и эмоционально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 задач;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музыкальному искусству должно обеспечить учащимся возможность: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жизненно-образное содержание музыкальных произведений разных жанров;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лирические, эпические, драматические музыкальные образы;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приемах взаимодействия и развития образов музыкальных сочинений;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имена выдающихся русских и зарубежных композиторов, приводить примеры их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по характерным признакам определять принадлежность музыкальных произведений к соответствующему жанру и стилю — музыка классическая, народная, религиозная, современная;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владеть навыками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исполнение песен (народных, классического репертуара, современных авторов), напевание запомнившихся мелодий знакомых музыкальных сочинений;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раскрывать образный строй музыкальных произведений на основе взаимодействия различных видов искусства;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исследовательской художественно-эстетической деятельности (выполнение индивидуальных и коллективных проектов);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умения и навыки самообразования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результате изучения музыки ученики: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</w:t>
      </w:r>
      <w:proofErr w:type="gram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получат возможность узнать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специфику музыки как вида искусства;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значение музыки в художественной культуре и ее роль в синтетических видах творчества;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основные жанры народной и профессиональной музыки;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основные формы музыки;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характерные черты и образцы творчества крупнейших русских и зарубежных композиторов;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виды оркестров, названия наиболее известных инструментов;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имена выдающихся композиторов и исполнителей;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Обучающиеся</w:t>
      </w:r>
      <w:proofErr w:type="gram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получат возможность научиться: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эмоционально - образно воспринимать и характеризовать музыкальные произведения;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узнавать на слух изученные произведения русской и зарубежной классики;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выразительно исполнять соло (с сопровождением и без сопровождения);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распознавать на слух и воспроизводить знакомые мелодии изученных произведений инструментальных и вокальных жанров;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различать звучание отдельных музыкальных инструментов, виды хора и оркестра;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певческого и инструментального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размышления о музыке и ее анализа, выражения собственной позиции относительно прослушанной музыки;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занятиях; определения своего отношения к музыкальным явлениям действительности.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Общеучебные</w:t>
      </w:r>
      <w:proofErr w:type="spell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умения, навыки и способы деятельности.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программа предусматривает формирование у учащихся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содержания основного общего образования по предмету «Музыка» способствует: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формированию у учащихся представлений о художественной картине мира;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овладению ими методами наблюдения, сравнения, сопоставления, художественного анализа;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обобщению получаемых впечатлений об изучаемых явлениях, событиях художественной жизни страны;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расширению 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совершенствованию умения формулировать свое отношение к изучаемому художественному явлению в вербальной и невербальной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вступать (в прямой или в косвенной форме) в диалог с произведением искусства, его автором, с учащимися, с учителем;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формулированию 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приобретению умения и навыков работы с различными источниками информации.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Опыт творческой деятельности, приобретаемый на музыкальных занятиях, способствует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овладению учащимися умениями и навыками контроля и оценки своей деятельности;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определению сферы своих личностных предпочтений, интересов и потребностей, склонностей к конкретным видам деятельности;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совершенствованию 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Default="00FA0047" w:rsidP="00FA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Default="00FA0047" w:rsidP="00FA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Default="00FA0047" w:rsidP="00FA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Default="00FA0047" w:rsidP="00FA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Default="00FA0047" w:rsidP="00FA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FA0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Содержание программы предмета «Музыка» 8 класс</w:t>
      </w:r>
    </w:p>
    <w:p w:rsidR="00304E70" w:rsidRPr="00FA0047" w:rsidRDefault="00304E70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«КЛАССИКА И СОВРЕМЕННОСТЬ» 16 часов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</w:t>
      </w: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Классика в нашей жизни.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Значение слова «классика». Понятия классическая музыка, классика жанра, стиль. Разновидности стилей. Интерпретация и обработка классической музыки прошлого Классика это тот опыт, который донесли до нас великие мыслители-художники прошлого. Произведения искусства всегда передают отношение автора к жизни. Вводный урок. Актуализировать жизненно-музыкальный опыт учащихся; помочь им осознать, что встреча с выдающимися музыкальными произведениями является прикосновением к духовному опыту поколений. Понятия: «классика», «жанр», «классика жанра», «стиль»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эпохи, национальный, индивидуальный).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музыкальном театре.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Опера Музыкальная драматургия. Конфликт. Этапы сценического действия. Опера и ее составляющие. Виды опер. Либретто. Роль оркестра в опере Расширение и углубление знаний учащихся об оперном спектакле, понимание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симфонически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образный тип музыки, идейность оперы: народ – единая великая личность, сплочённ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одним чувством, одной волей.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Опера А. П. Бородина «Князь Игорь»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 пробуждает национальное самосознание Обобщение представлений учащихся о жанре эпической оперы, усвоение принципов драматургического развития на основе знакомства с музыкальными характеристиками её героев (сольными и хоровыми). Продолжать знакомить учащихся с героиче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скими образами русской истории.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proofErr w:type="gram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музыкальном театре. Балет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Балет и его составляющие. Типы танца в балетном спектакле. Роль балетмейстера и дирижера в балете. Современный и классический балетный спектакль Может ли быть современной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классическая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музыкаАктуализировать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классические и характерные танцы, действенные 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эпизоды, хореографические ансамбли. Основа драматургического развития в балете - идея поиска о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тветов на вечные вопросы жизни.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Балет Тищенко «Ярославна»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Музыкальные образы героев балета.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синтеза различных искусств в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балете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овременное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прочтение произведения древнерусской литературы «Слово о полку Игореве» в жанре балета; анализ основных образов балета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Б.Тищенко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«Ярославна»; сравнение образных сфер балета с образами 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оперы </w:t>
      </w:r>
      <w:proofErr w:type="spellStart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А.Бородина</w:t>
      </w:r>
      <w:proofErr w:type="spellEnd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«Князь Игорь».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proofErr w:type="gram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музыкальном театре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Мюзикл. Рок-опера.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«Мой народ - американцы». Опера Дж. Гершвина «Порги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Новые краски музыки XX века («атональная» и «конкретная» музыка,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сонористика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полистилистика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стилизация, работа «по моде-пм», коллаж) Музыка легкая и легкомысленная Расширение представлений учащихся об оперном искусстве зарубежных композиторов (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ершвина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(США),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Ж.Бизе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(Франция), Э. -Л.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Уэббера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(Англия); выявление особенностей драматургии классической оперы и современной рок -оперы. Закрепление понятий жанров джазовой музыки – блюз, спиричуэл, симфоджаз. Лёгкая и серьёзная музыка. Сравнительный анализ музыкальных образов опер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ершвина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«Порги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М.Глинки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«Иван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Сусанин» (две народные драмы).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Рок-опера «Преступление и наказание».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Выявление особенностей драматургии классической оперы и современной рок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перы. Закрепление понятий жанров джазовой музыки – блюз, спиричуэл, симфод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жаз. Лёгкая и серьёзная музыка.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Мюзикл «Ромео и Джульетта».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Современные жанры музыки. Традиции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новаторство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бобщить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драматургии разных жанров музыки.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Музыка к драматическому </w:t>
      </w:r>
      <w:proofErr w:type="spell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спектаклю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.«Ромео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Джульетта» -зарисовки для симфонического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оркестра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раматургия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музыкального спектакля - конфликтное противостояние. Драматический спектакль – музыкальная драма, цель которой - выражение сложных эмоциональных состояний, коллизий, событий. Образы глав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героев, роль народных сцен.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Музыкальные зарисовки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большого симфонического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оркестра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Э.Григ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драме </w:t>
      </w:r>
      <w:proofErr w:type="spellStart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Г.Ибсена</w:t>
      </w:r>
      <w:proofErr w:type="spellEnd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 </w:t>
      </w:r>
      <w:proofErr w:type="spellStart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Гюнт</w:t>
      </w:r>
      <w:proofErr w:type="spellEnd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Музыкальные зарисовки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большого симфонического оркестра. Музыка А.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Шнитке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спектаклю «Ревизская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сказка»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узыкальные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образы героев оркестровой сюиты.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Полистилистика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Термин «драматургия» применяется не только к произведениям музыкально-сценических, театральных жанров, но и к произведениям, связанным с многогранным раскрытием музыкальных образов, для характеристики инструментально-симфонической музыки Закономерности музыкальной драматургии проявляются в построении целого произведения и составляющих его частей,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логике их развития, особенностях воплощения музыкальных образов, их сопоставлении по принципу сходства или различия – в повторении, варьировании, контрастном взаимодействии музыка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 интонаций, тем, эпизодов.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Музыка в кино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Музыка немого кино. Экскурс в соврем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 музыкальный кинематограф.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Музыка в кино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Музыка 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кинофильму «Властелин колец».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14.В концертном зале. Симфония: прошлое и настоящее. Симфоническая музыка </w:t>
      </w:r>
      <w:proofErr w:type="spell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Ф.Шуберта</w:t>
      </w:r>
      <w:proofErr w:type="spell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П.Чайковского</w:t>
      </w:r>
      <w:proofErr w:type="spellEnd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С.Прокофьева</w:t>
      </w:r>
      <w:proofErr w:type="spellEnd"/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Музыка – это огромный мир, окружающий человека…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работа.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Обобщающий уро</w:t>
      </w:r>
      <w:proofErr w:type="gramStart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к-</w:t>
      </w:r>
      <w:proofErr w:type="gramEnd"/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викторина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«ТРАДИЦИИ И НОВАТОРСТВО В МУЗЫКЕ» 19 часов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Музыканты - извечные маги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Традиции и новаторство в музыкальном искусстве.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И снова в музыкальном театре… «Мой народ – американцы…» Опера Дж. Гершвина «Порги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Новые краски музыки XX века («атональная» и «конкретная» музыка,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сонористика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полистилистика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стилизация, работа «по моде-пм», коллаж) Музыка легкая и легкомысленная Расширение представлений учащихся об оперном искусстве зарубежных композиторов (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ершвина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(США),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Ж.Бизе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(Франция), Э. -Л.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Уэббера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(Англия); выявление особенностей драматургии классической оперы и современной рок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перы. Закрепление понятий жанров джазовой музыки – блюз, спиричуэл, симфоджаз. Лёгкая и серьёзная музыка. Сравнительный анализ музыкальных образов опер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ершвина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«Порги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М.Глинки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«Иван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Сусанин» (две народные драмы).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3Опера «Кармен».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популярная опера в мире. Драматургия оперы - конфликтное противостояние. 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4Портреты великих исполнителей. Елена Образцова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5Балет «Кармен-сюита».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Новое прочтение оперы Бизе. Современное прочтение музыки. Актуализировать жизненно-музыкальный опыт учащихся по осмыслению восприятия музыкальной драматургии знакомой им музыки; закрепить понимание таких приёмов развития, как повтор, варьирование, разработка, секвенция, имитация. Обобщить и систематизировать представления учащихся об особенностях драматургии произведений разных жанров музыки.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6Балет «Кармен-сюита»</w:t>
      </w:r>
      <w:r w:rsidRPr="00FA00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Новое прочтение оперы Бизе.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7.Портреты великих исполнителей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Майя Плисецкая.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8.Современный музыкальный театр.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искусс</w:t>
      </w:r>
      <w:r w:rsidR="00FA0047"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тв. Синтез архитектуры и музыки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9.Великие мюзиклы мира.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проекта. «Юнона и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вось»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10.Великие мюзиклы мира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Презентация проекта. «Кошки».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11Великие мюзиклы мира.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проекта. «Призрак оперы».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Классика в современной обработке.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Новаторство – новый виток в музыкальном творчестве.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В концертном зале.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Симфония №7 «Ленинградская»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Д.Д.Шостаковича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В концертном зале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Симфония №7 «Ленинградская»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Д.Д.Шостаковича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15.Музыка в храмовом синтезе искусств.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И. С. Баха 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зык всех времен и народов. Современные интерпретации сочинений Баха. Всенощное бдение. Музыкальное зодчество России. Образы Вечерни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Утрени»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ктуализировать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опыт учащихся, связанный с образами духовной музыки, познакомить с вокально- драматическим творчеством русских и зарубежных композиторов ( на примере «Высокой мессы» И.-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С.Баха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«Всенощного бдения»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С.В.Рахманинова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16.Галерея религиозных образов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Всенощное бдение. Музыкальное зодчество России. Образы Вечерни и </w:t>
      </w:r>
      <w:proofErr w:type="spell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Утрени»</w:t>
      </w:r>
      <w:proofErr w:type="gramStart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ктуализировать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музыкальный опыт учащихся, связанный с образами духовной музыки, познакомить с вокально- драматическим творчеством русских и зарубежных композиторов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17.Неизвестный </w:t>
      </w:r>
      <w:proofErr w:type="spellStart"/>
      <w:r w:rsidRPr="00FA00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Г.Свиридов</w:t>
      </w:r>
      <w:proofErr w:type="spellEnd"/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 России петь – что стремиться в храм».</w:t>
      </w: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18.Музыкальные завещания потомкам.</w:t>
      </w:r>
    </w:p>
    <w:p w:rsidR="00304E70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19.Исследовательский проект</w:t>
      </w:r>
      <w:r w:rsidRPr="00FA0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Защита.</w:t>
      </w:r>
    </w:p>
    <w:p w:rsidR="00FA0047" w:rsidRDefault="00FA0047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047" w:rsidRDefault="00FA0047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047" w:rsidRDefault="00FA0047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047" w:rsidRPr="00FA0047" w:rsidRDefault="00FA0047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304E70" w:rsidP="00304E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E70" w:rsidRPr="00FA0047" w:rsidRDefault="00FA0047" w:rsidP="00304E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304E70" w:rsidRPr="00FA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предмета «Музыка»</w:t>
      </w:r>
    </w:p>
    <w:tbl>
      <w:tblPr>
        <w:tblW w:w="9923" w:type="dxa"/>
        <w:tblInd w:w="-59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7382"/>
        <w:gridCol w:w="1690"/>
      </w:tblGrid>
      <w:tr w:rsidR="00FA0047" w:rsidRPr="00FA0047" w:rsidTr="00FA0047">
        <w:trPr>
          <w:trHeight w:val="472"/>
        </w:trPr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3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FA0047" w:rsidRPr="00FA0047" w:rsidTr="00FA0047">
        <w:trPr>
          <w:trHeight w:val="322"/>
        </w:trPr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A0047" w:rsidRPr="00FA0047" w:rsidRDefault="00FA0047" w:rsidP="0030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8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A0047" w:rsidRPr="00FA0047" w:rsidRDefault="00FA0047" w:rsidP="0030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FA0047" w:rsidRPr="00FA0047" w:rsidRDefault="00FA0047" w:rsidP="00304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0047" w:rsidRPr="00FA0047" w:rsidTr="00FA0047">
        <w:tc>
          <w:tcPr>
            <w:tcW w:w="99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FA00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FA00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16</w:t>
            </w:r>
            <w:r w:rsidRPr="00FA00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Классика в нашей жизни.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музыкальном театре. Опера. Музыкальная драматургия оперы.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 А.П. Бородина «Князь Игорь». Русская эпическая опера.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музыкальном театре. Балет.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 Тищенко «Ярославна»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музыкальном театре. Мюзикл. Рок-опера.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Рок-опера «Преступление и наказание».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Мюзикл «Ромео и Джульетта».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к драматическому спектаклю.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Музыкальные зарисовки для большого симфонического оркестра. </w:t>
            </w:r>
            <w:proofErr w:type="spellStart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Э.Григ</w:t>
            </w:r>
            <w:proofErr w:type="spellEnd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Музыкальные зарисовки для большого симфонического оркестра. А. </w:t>
            </w:r>
            <w:proofErr w:type="spellStart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Шнитке</w:t>
            </w:r>
            <w:proofErr w:type="spellEnd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в кино. Музыка немого кино.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в кино. Музыка к кинофильму «Властелин колец».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концертном зале. Симфония: прошлое и настоящее.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Музыка-это огромный мир, окружающий человека. Защита проекта.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992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FA004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19</w:t>
            </w: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Музыканты – извечные маги.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снова в музыкальном театре. «Мой народ – американцы…»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 «Кармен». Самая популярная опера в мире.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 великих исполнителей. Елена Образцова.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 «Кармен – сюита», новое прочтение оперы Бизе.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Балет «Кармен – сюита», новое прочтение оперы Бизе.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Портреты великих исполнителей. Майя Плисецкая.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Современный музыкальный театр.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мюзиклы мира. Презентация проекта. «Юнона и</w:t>
            </w:r>
            <w:proofErr w:type="gramStart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вось».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мюзиклы мира. Презентация проекта. «Кошки».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FA0047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Великие мюзиклы мира. Презентация проекта. «Призрак оперы».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A0047" w:rsidRPr="00304E70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Классика в современной обработке.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A0047" w:rsidRPr="00304E70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концертном зале. Симфония №7 «Ленинградская» </w:t>
            </w:r>
            <w:proofErr w:type="spellStart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Д.Д.Шостаковича</w:t>
            </w:r>
            <w:proofErr w:type="spellEnd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A0047" w:rsidRPr="00304E70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концертном зале. Симфония №7 «Ленинградская» </w:t>
            </w:r>
            <w:proofErr w:type="spellStart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Д.Д.Шостаковича</w:t>
            </w:r>
            <w:proofErr w:type="spellEnd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A0047" w:rsidRPr="00304E70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в храмовом синтезе искусств.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A0047" w:rsidRPr="00304E70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Галерея религиозных образов.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A0047" w:rsidRPr="00304E70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Неизвестный </w:t>
            </w:r>
            <w:proofErr w:type="spellStart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Г.Свиридов</w:t>
            </w:r>
            <w:proofErr w:type="spellEnd"/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«О Росси петь – что стремится в храм…»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A0047" w:rsidRPr="00304E70" w:rsidTr="00FA0047"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завещание потомкам.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FA0047" w:rsidRPr="00304E70" w:rsidTr="00FA0047">
        <w:trPr>
          <w:trHeight w:val="60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3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FA0047" w:rsidRDefault="00FA0047" w:rsidP="00304E70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00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Исследовательский проект. Защита.</w:t>
            </w:r>
          </w:p>
        </w:tc>
        <w:tc>
          <w:tcPr>
            <w:tcW w:w="1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0047" w:rsidRPr="00304E70" w:rsidRDefault="00FA0047" w:rsidP="00304E70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04E7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304E70" w:rsidRPr="00304E70" w:rsidRDefault="00304E70" w:rsidP="00304E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4E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304E70" w:rsidRPr="0030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B0720"/>
    <w:multiLevelType w:val="multilevel"/>
    <w:tmpl w:val="3132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43101"/>
    <w:multiLevelType w:val="multilevel"/>
    <w:tmpl w:val="6C6A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46B2C"/>
    <w:multiLevelType w:val="multilevel"/>
    <w:tmpl w:val="AE32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D"/>
    <w:rsid w:val="000C7909"/>
    <w:rsid w:val="002E695B"/>
    <w:rsid w:val="00304E70"/>
    <w:rsid w:val="00BE4F1D"/>
    <w:rsid w:val="00DE2DE1"/>
    <w:rsid w:val="00E46611"/>
    <w:rsid w:val="00EC6B28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4E70"/>
  </w:style>
  <w:style w:type="paragraph" w:styleId="a3">
    <w:name w:val="Normal (Web)"/>
    <w:basedOn w:val="a"/>
    <w:uiPriority w:val="99"/>
    <w:unhideWhenUsed/>
    <w:rsid w:val="0030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2E69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04E70"/>
  </w:style>
  <w:style w:type="paragraph" w:styleId="a3">
    <w:name w:val="Normal (Web)"/>
    <w:basedOn w:val="a"/>
    <w:uiPriority w:val="99"/>
    <w:unhideWhenUsed/>
    <w:rsid w:val="0030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2E69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ADA7-EB96-4CB1-96E8-EFF1993E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2021-09-07T11:05:00Z</dcterms:created>
  <dcterms:modified xsi:type="dcterms:W3CDTF">2022-12-05T14:47:00Z</dcterms:modified>
</cp:coreProperties>
</file>